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標楷體" w:hAnsi="標楷體" w:eastAsia="標楷體"/>
          <w:sz w:val="56"/>
          <w:szCs w:val="56"/>
        </w:rPr>
      </w:pPr>
      <w:r>
        <w:rPr>
          <w:rFonts w:hint="eastAsia" w:ascii="標楷體" w:hAnsi="標楷體" w:eastAsia="標楷體"/>
          <w:sz w:val="56"/>
          <w:szCs w:val="56"/>
        </w:rPr>
        <w:t>新北市國立空中大學校友會</w:t>
      </w:r>
    </w:p>
    <w:p>
      <w:pPr>
        <w:jc w:val="center"/>
        <w:rPr>
          <w:rFonts w:ascii="標楷體" w:hAnsi="標楷體" w:eastAsia="標楷體"/>
          <w:sz w:val="48"/>
          <w:szCs w:val="48"/>
        </w:rPr>
      </w:pPr>
      <w:r>
        <w:rPr>
          <w:rFonts w:hint="eastAsia" w:ascii="標楷體" w:hAnsi="標楷體" w:eastAsia="標楷體"/>
          <w:sz w:val="48"/>
          <w:szCs w:val="48"/>
        </w:rPr>
        <w:t>第七屆第一次理監事聯席會議</w:t>
      </w:r>
    </w:p>
    <w:p>
      <w:pPr>
        <w:jc w:val="center"/>
        <w:rPr>
          <w:rFonts w:ascii="標楷體" w:hAnsi="標楷體" w:eastAsia="標楷體"/>
          <w:sz w:val="48"/>
          <w:szCs w:val="48"/>
        </w:rPr>
      </w:pPr>
      <w:r>
        <w:rPr>
          <w:rFonts w:hint="eastAsia" w:ascii="標楷體" w:hAnsi="標楷體" w:eastAsia="標楷體"/>
          <w:sz w:val="48"/>
          <w:szCs w:val="48"/>
        </w:rPr>
        <w:t>【會議記錄】</w:t>
      </w:r>
    </w:p>
    <w:p>
      <w:pPr>
        <w:jc w:val="center"/>
        <w:rPr>
          <w:rFonts w:ascii="標楷體" w:hAnsi="標楷體" w:eastAsia="標楷體"/>
          <w:sz w:val="28"/>
          <w:szCs w:val="28"/>
        </w:rPr>
      </w:pPr>
    </w:p>
    <w:p>
      <w:pPr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>壹、開會日期：109年11月22日(星期日)</w:t>
      </w:r>
    </w:p>
    <w:p>
      <w:pPr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>貳、開會時間：下午15時</w:t>
      </w:r>
      <w:r>
        <w:rPr>
          <w:rFonts w:ascii="標楷體" w:hAnsi="標楷體" w:eastAsia="標楷體"/>
          <w:sz w:val="26"/>
          <w:szCs w:val="26"/>
        </w:rPr>
        <w:t>3</w:t>
      </w:r>
      <w:r>
        <w:rPr>
          <w:rFonts w:hint="eastAsia" w:ascii="標楷體" w:hAnsi="標楷體" w:eastAsia="標楷體"/>
          <w:sz w:val="26"/>
          <w:szCs w:val="26"/>
        </w:rPr>
        <w:t>0分</w:t>
      </w:r>
    </w:p>
    <w:p>
      <w:pPr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>叁、開會地點：國立空中大學400</w:t>
      </w:r>
      <w:r>
        <w:rPr>
          <w:rFonts w:ascii="標楷體" w:hAnsi="標楷體" w:eastAsia="標楷體"/>
          <w:sz w:val="26"/>
          <w:szCs w:val="26"/>
        </w:rPr>
        <w:t>5</w:t>
      </w:r>
      <w:r>
        <w:rPr>
          <w:rFonts w:hint="eastAsia" w:ascii="標楷體" w:hAnsi="標楷體" w:eastAsia="標楷體"/>
          <w:sz w:val="26"/>
          <w:szCs w:val="26"/>
        </w:rPr>
        <w:t>教室   (新北市蘆洲區中正路172號)</w:t>
      </w:r>
    </w:p>
    <w:p>
      <w:pPr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>肆、主 持 人：陳振川 理事長</w:t>
      </w:r>
    </w:p>
    <w:p>
      <w:pPr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>伍：出(列)席人員：</w:t>
      </w:r>
    </w:p>
    <w:p>
      <w:pPr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 xml:space="preserve">   </w:t>
      </w:r>
      <w:r>
        <w:rPr>
          <w:rFonts w:hint="eastAsia" w:ascii="標楷體" w:hAnsi="標楷體" w:eastAsia="標楷體"/>
          <w:sz w:val="28"/>
          <w:szCs w:val="28"/>
        </w:rPr>
        <w:t>理事：</w:t>
      </w:r>
      <w:r>
        <w:rPr>
          <w:rFonts w:hint="eastAsia" w:ascii="標楷體" w:hAnsi="標楷體" w:eastAsia="標楷體"/>
          <w:sz w:val="26"/>
          <w:szCs w:val="26"/>
        </w:rPr>
        <w:t>陳振川、吳碧雲、蔡鳳珠、李忠信、呂淑女、王陳慧珍、鄒靜宜、</w:t>
      </w:r>
    </w:p>
    <w:p>
      <w:pPr>
        <w:ind w:firstLine="1188" w:firstLineChars="457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6"/>
          <w:szCs w:val="26"/>
        </w:rPr>
        <w:t>葉</w:t>
      </w:r>
      <w:r>
        <w:rPr>
          <w:rFonts w:hint="eastAsia" w:ascii="標楷體" w:hAnsi="標楷體" w:eastAsia="標楷體"/>
          <w:sz w:val="26"/>
          <w:szCs w:val="26"/>
          <w:lang w:eastAsia="zh-HK"/>
        </w:rPr>
        <w:t>于</w:t>
      </w:r>
      <w:r>
        <w:rPr>
          <w:rFonts w:hint="eastAsia" w:ascii="標楷體" w:hAnsi="標楷體" w:eastAsia="標楷體"/>
          <w:sz w:val="26"/>
          <w:szCs w:val="26"/>
        </w:rPr>
        <w:t>瑄、朱勝源、許瑞瓊、李玉環、黃沛涵、許綉雪、楊盛發、凃淑娥</w:t>
      </w:r>
    </w:p>
    <w:p>
      <w:pPr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 xml:space="preserve">   監事：</w:t>
      </w:r>
      <w:r>
        <w:rPr>
          <w:rFonts w:hint="eastAsia" w:ascii="標楷體" w:hAnsi="標楷體" w:eastAsia="標楷體"/>
          <w:sz w:val="26"/>
          <w:szCs w:val="26"/>
        </w:rPr>
        <w:t>王晴瑩、劉雅慧、陳志欣、劉瑞蓮、簡汝娟</w:t>
      </w:r>
    </w:p>
    <w:p>
      <w:pPr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 xml:space="preserve">   列席人員：高伯宏、陳敬鵬、李義進</w:t>
      </w:r>
    </w:p>
    <w:p>
      <w:pPr>
        <w:ind w:firstLine="910" w:firstLineChars="350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 xml:space="preserve">                     </w:t>
      </w:r>
    </w:p>
    <w:p>
      <w:pPr>
        <w:ind w:firstLine="3770" w:firstLineChars="1450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6"/>
          <w:szCs w:val="26"/>
        </w:rPr>
        <w:t xml:space="preserve">              </w:t>
      </w:r>
      <w:r>
        <w:rPr>
          <w:rFonts w:ascii="標楷體" w:hAnsi="標楷體" w:eastAsia="標楷體"/>
          <w:sz w:val="26"/>
          <w:szCs w:val="26"/>
        </w:rPr>
        <w:t xml:space="preserve">  </w:t>
      </w:r>
      <w:r>
        <w:rPr>
          <w:rFonts w:hint="eastAsia" w:ascii="標楷體" w:hAnsi="標楷體" w:eastAsia="標楷體"/>
          <w:sz w:val="28"/>
          <w:szCs w:val="28"/>
        </w:rPr>
        <w:t>司儀: 賴秋月 / 記錄：張家靜</w:t>
      </w:r>
    </w:p>
    <w:p>
      <w:pPr>
        <w:rPr>
          <w:rFonts w:ascii="標楷體" w:hAnsi="標楷體" w:eastAsia="標楷體"/>
          <w:sz w:val="26"/>
          <w:szCs w:val="26"/>
        </w:rPr>
      </w:pPr>
    </w:p>
    <w:p>
      <w:pPr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6"/>
          <w:szCs w:val="26"/>
        </w:rPr>
        <w:t>陸</w:t>
      </w:r>
      <w:r>
        <w:rPr>
          <w:rFonts w:hint="eastAsia" w:ascii="標楷體" w:hAnsi="標楷體" w:eastAsia="標楷體"/>
          <w:sz w:val="28"/>
          <w:szCs w:val="28"/>
        </w:rPr>
        <w:t>、選舉本會第七屆常務理事、常務監事、理事長事項：</w:t>
      </w:r>
    </w:p>
    <w:p>
      <w:pPr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 xml:space="preserve">    一、常務理事（應選5席）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627"/>
        <w:gridCol w:w="626"/>
        <w:gridCol w:w="626"/>
        <w:gridCol w:w="626"/>
        <w:gridCol w:w="626"/>
        <w:gridCol w:w="626"/>
        <w:gridCol w:w="626"/>
        <w:gridCol w:w="626"/>
        <w:gridCol w:w="626"/>
        <w:gridCol w:w="627"/>
        <w:gridCol w:w="627"/>
        <w:gridCol w:w="627"/>
        <w:gridCol w:w="627"/>
        <w:gridCol w:w="627"/>
        <w:gridCol w:w="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638" w:type="dxa"/>
          </w:tcPr>
          <w:p>
            <w:pPr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編號</w:t>
            </w:r>
          </w:p>
        </w:tc>
        <w:tc>
          <w:tcPr>
            <w:tcW w:w="638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</w:t>
            </w: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2</w:t>
            </w: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3</w:t>
            </w: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4</w:t>
            </w: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5</w:t>
            </w: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6</w:t>
            </w: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7</w:t>
            </w: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8</w:t>
            </w: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9</w:t>
            </w: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10</w:t>
            </w: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11</w:t>
            </w: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12</w:t>
            </w: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13</w:t>
            </w: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14</w:t>
            </w: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638" w:type="dxa"/>
          </w:tcPr>
          <w:p>
            <w:pPr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姓</w:t>
            </w:r>
          </w:p>
          <w:p>
            <w:pPr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名</w:t>
            </w:r>
          </w:p>
        </w:tc>
        <w:tc>
          <w:tcPr>
            <w:tcW w:w="638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陳振川</w:t>
            </w: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吳碧雲</w:t>
            </w: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蔡    鳳    珠</w:t>
            </w: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李忠信</w:t>
            </w: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呂淑女</w:t>
            </w: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王陳慧珍</w:t>
            </w: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葉于瑄</w:t>
            </w: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鄒靜宜</w:t>
            </w: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朱勝源</w:t>
            </w: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許瑞瓊</w:t>
            </w:r>
          </w:p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李玉環</w:t>
            </w:r>
          </w:p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黃沛涵</w:t>
            </w: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許綉雪</w:t>
            </w:r>
          </w:p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楊盛發</w:t>
            </w: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凃</w:t>
            </w:r>
          </w:p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淑娥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得票數</w:t>
            </w:r>
          </w:p>
        </w:tc>
        <w:tc>
          <w:tcPr>
            <w:tcW w:w="638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12</w:t>
            </w: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9</w:t>
            </w: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3</w:t>
            </w: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5</w:t>
            </w: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3</w:t>
            </w: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8</w:t>
            </w: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6</w:t>
            </w: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3</w:t>
            </w: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</w:t>
            </w: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</w:t>
            </w: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</w:t>
            </w: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名次</w:t>
            </w:r>
          </w:p>
        </w:tc>
        <w:tc>
          <w:tcPr>
            <w:tcW w:w="638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</w:t>
            </w: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2</w:t>
            </w: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5</w:t>
            </w: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3</w:t>
            </w: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4</w:t>
            </w: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637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</w:tbl>
    <w:p>
      <w:pPr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發票：林偉立      計票：李秀蘭       唱票：王立夫      監票：陳敬鵬</w:t>
      </w:r>
    </w:p>
    <w:p>
      <w:pPr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常務理事當選人名單：(依得票數排序)</w:t>
      </w:r>
    </w:p>
    <w:p>
      <w:pPr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 xml:space="preserve">    陳振川、吳碧雲、王陳慧珍、葉于瑄、李忠信 </w:t>
      </w:r>
    </w:p>
    <w:p>
      <w:pPr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 xml:space="preserve">    二、常務監事（應選1席）</w:t>
      </w:r>
    </w:p>
    <w:tbl>
      <w:tblPr>
        <w:tblStyle w:val="12"/>
        <w:tblW w:w="10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1672"/>
        <w:gridCol w:w="1672"/>
        <w:gridCol w:w="1672"/>
        <w:gridCol w:w="1672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</w:tcPr>
          <w:p>
            <w:pPr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   編號</w:t>
            </w:r>
          </w:p>
        </w:tc>
        <w:tc>
          <w:tcPr>
            <w:tcW w:w="1672" w:type="dxa"/>
          </w:tcPr>
          <w:p>
            <w:pPr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    1</w:t>
            </w:r>
          </w:p>
        </w:tc>
        <w:tc>
          <w:tcPr>
            <w:tcW w:w="1672" w:type="dxa"/>
          </w:tcPr>
          <w:p>
            <w:pPr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    2</w:t>
            </w:r>
          </w:p>
        </w:tc>
        <w:tc>
          <w:tcPr>
            <w:tcW w:w="1672" w:type="dxa"/>
          </w:tcPr>
          <w:p>
            <w:pPr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    3</w:t>
            </w:r>
          </w:p>
        </w:tc>
        <w:tc>
          <w:tcPr>
            <w:tcW w:w="1672" w:type="dxa"/>
          </w:tcPr>
          <w:p>
            <w:pPr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    4</w:t>
            </w:r>
          </w:p>
        </w:tc>
        <w:tc>
          <w:tcPr>
            <w:tcW w:w="1673" w:type="dxa"/>
          </w:tcPr>
          <w:p>
            <w:pPr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 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672" w:type="dxa"/>
          </w:tcPr>
          <w:p>
            <w:pPr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    姓</w:t>
            </w:r>
          </w:p>
          <w:p>
            <w:pPr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    名</w:t>
            </w:r>
          </w:p>
        </w:tc>
        <w:tc>
          <w:tcPr>
            <w:tcW w:w="1672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劉</w:t>
            </w:r>
          </w:p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雅</w:t>
            </w:r>
          </w:p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慧</w:t>
            </w:r>
          </w:p>
        </w:tc>
        <w:tc>
          <w:tcPr>
            <w:tcW w:w="1672" w:type="dxa"/>
          </w:tcPr>
          <w:p>
            <w:pPr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    王</w:t>
            </w:r>
          </w:p>
          <w:p>
            <w:pPr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    晴</w:t>
            </w:r>
          </w:p>
          <w:p>
            <w:pPr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    瑩</w:t>
            </w:r>
          </w:p>
        </w:tc>
        <w:tc>
          <w:tcPr>
            <w:tcW w:w="1672" w:type="dxa"/>
          </w:tcPr>
          <w:p>
            <w:pPr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    劉</w:t>
            </w:r>
          </w:p>
          <w:p>
            <w:pPr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    瑞</w:t>
            </w:r>
          </w:p>
          <w:p>
            <w:pPr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    蓮</w:t>
            </w:r>
          </w:p>
        </w:tc>
        <w:tc>
          <w:tcPr>
            <w:tcW w:w="1672" w:type="dxa"/>
          </w:tcPr>
          <w:p>
            <w:pPr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    簡</w:t>
            </w:r>
          </w:p>
          <w:p>
            <w:pPr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    汝</w:t>
            </w:r>
          </w:p>
          <w:p>
            <w:pPr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    娟</w:t>
            </w:r>
          </w:p>
        </w:tc>
        <w:tc>
          <w:tcPr>
            <w:tcW w:w="1673" w:type="dxa"/>
          </w:tcPr>
          <w:p>
            <w:pPr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    陳</w:t>
            </w:r>
          </w:p>
          <w:p>
            <w:pPr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    志</w:t>
            </w:r>
          </w:p>
          <w:p>
            <w:pPr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    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</w:tcPr>
          <w:p>
            <w:pPr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  得票數</w:t>
            </w:r>
          </w:p>
        </w:tc>
        <w:tc>
          <w:tcPr>
            <w:tcW w:w="1672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3</w:t>
            </w:r>
          </w:p>
        </w:tc>
        <w:tc>
          <w:tcPr>
            <w:tcW w:w="1672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1672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1673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72" w:type="dxa"/>
          </w:tcPr>
          <w:p>
            <w:pPr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   名次</w:t>
            </w:r>
          </w:p>
        </w:tc>
        <w:tc>
          <w:tcPr>
            <w:tcW w:w="1672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1672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1672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1673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</w:tbl>
    <w:p>
      <w:pPr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發票：王立夫        計票：鍾美娥       唱票：林偉立     監票：李義進</w:t>
      </w:r>
    </w:p>
    <w:p>
      <w:pPr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常務監事當選人：王晴瑩</w:t>
      </w:r>
    </w:p>
    <w:p>
      <w:pPr>
        <w:rPr>
          <w:rFonts w:ascii="標楷體" w:hAnsi="標楷體" w:eastAsia="標楷體"/>
          <w:sz w:val="28"/>
          <w:szCs w:val="28"/>
        </w:rPr>
      </w:pPr>
    </w:p>
    <w:p>
      <w:pPr>
        <w:ind w:firstLine="560" w:firstLineChars="200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三、理事長（應選1席）</w:t>
      </w:r>
    </w:p>
    <w:tbl>
      <w:tblPr>
        <w:tblStyle w:val="12"/>
        <w:tblW w:w="10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1672"/>
        <w:gridCol w:w="1672"/>
        <w:gridCol w:w="1672"/>
        <w:gridCol w:w="1672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</w:tcPr>
          <w:p>
            <w:pPr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   編號</w:t>
            </w:r>
          </w:p>
        </w:tc>
        <w:tc>
          <w:tcPr>
            <w:tcW w:w="1672" w:type="dxa"/>
          </w:tcPr>
          <w:p>
            <w:pPr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    1</w:t>
            </w:r>
          </w:p>
        </w:tc>
        <w:tc>
          <w:tcPr>
            <w:tcW w:w="1672" w:type="dxa"/>
          </w:tcPr>
          <w:p>
            <w:pPr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    2</w:t>
            </w:r>
          </w:p>
        </w:tc>
        <w:tc>
          <w:tcPr>
            <w:tcW w:w="1672" w:type="dxa"/>
          </w:tcPr>
          <w:p>
            <w:pPr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    3</w:t>
            </w:r>
          </w:p>
        </w:tc>
        <w:tc>
          <w:tcPr>
            <w:tcW w:w="1672" w:type="dxa"/>
          </w:tcPr>
          <w:p>
            <w:pPr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    4</w:t>
            </w:r>
          </w:p>
        </w:tc>
        <w:tc>
          <w:tcPr>
            <w:tcW w:w="1673" w:type="dxa"/>
          </w:tcPr>
          <w:p>
            <w:pPr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 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672" w:type="dxa"/>
          </w:tcPr>
          <w:p>
            <w:pPr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    姓</w:t>
            </w:r>
          </w:p>
          <w:p>
            <w:pPr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    名</w:t>
            </w:r>
          </w:p>
        </w:tc>
        <w:tc>
          <w:tcPr>
            <w:tcW w:w="1672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陳</w:t>
            </w:r>
          </w:p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振</w:t>
            </w:r>
          </w:p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川</w:t>
            </w:r>
          </w:p>
        </w:tc>
        <w:tc>
          <w:tcPr>
            <w:tcW w:w="1672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吳</w:t>
            </w:r>
          </w:p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碧</w:t>
            </w:r>
          </w:p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雲</w:t>
            </w:r>
          </w:p>
        </w:tc>
        <w:tc>
          <w:tcPr>
            <w:tcW w:w="1672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王</w:t>
            </w:r>
          </w:p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陳</w:t>
            </w:r>
          </w:p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慧</w:t>
            </w:r>
          </w:p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珍</w:t>
            </w:r>
          </w:p>
        </w:tc>
        <w:tc>
          <w:tcPr>
            <w:tcW w:w="1672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葉</w:t>
            </w:r>
          </w:p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于</w:t>
            </w:r>
          </w:p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瑄</w:t>
            </w:r>
          </w:p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1673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李</w:t>
            </w:r>
          </w:p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忠</w:t>
            </w:r>
          </w:p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</w:tcPr>
          <w:p>
            <w:pPr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  得票數</w:t>
            </w:r>
          </w:p>
        </w:tc>
        <w:tc>
          <w:tcPr>
            <w:tcW w:w="1672" w:type="dxa"/>
          </w:tcPr>
          <w:p>
            <w:pPr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    1</w:t>
            </w:r>
            <w:r>
              <w:rPr>
                <w:rFonts w:ascii="標楷體" w:hAnsi="標楷體" w:eastAsia="標楷體"/>
                <w:sz w:val="28"/>
                <w:szCs w:val="28"/>
              </w:rPr>
              <w:t>3</w:t>
            </w:r>
          </w:p>
        </w:tc>
        <w:tc>
          <w:tcPr>
            <w:tcW w:w="1672" w:type="dxa"/>
          </w:tcPr>
          <w:p>
            <w:pPr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     </w:t>
            </w:r>
          </w:p>
        </w:tc>
        <w:tc>
          <w:tcPr>
            <w:tcW w:w="1672" w:type="dxa"/>
          </w:tcPr>
          <w:p>
            <w:pPr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1672" w:type="dxa"/>
          </w:tcPr>
          <w:p>
            <w:pPr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1673" w:type="dxa"/>
          </w:tcPr>
          <w:p>
            <w:pPr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72" w:type="dxa"/>
          </w:tcPr>
          <w:p>
            <w:pPr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   名次</w:t>
            </w:r>
          </w:p>
        </w:tc>
        <w:tc>
          <w:tcPr>
            <w:tcW w:w="1672" w:type="dxa"/>
          </w:tcPr>
          <w:p>
            <w:pPr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     1</w:t>
            </w:r>
          </w:p>
        </w:tc>
        <w:tc>
          <w:tcPr>
            <w:tcW w:w="1672" w:type="dxa"/>
          </w:tcPr>
          <w:p>
            <w:pPr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1672" w:type="dxa"/>
          </w:tcPr>
          <w:p>
            <w:pPr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1672" w:type="dxa"/>
          </w:tcPr>
          <w:p>
            <w:pPr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1673" w:type="dxa"/>
          </w:tcPr>
          <w:p>
            <w:pPr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</w:tbl>
    <w:p>
      <w:pPr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發票：林偉立        計票：李秀蘭       唱票：王立夫      監票：陳敬鵬</w:t>
      </w:r>
    </w:p>
    <w:p>
      <w:pPr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理事長當選人：陳振川</w:t>
      </w:r>
    </w:p>
    <w:p>
      <w:pPr>
        <w:rPr>
          <w:rFonts w:ascii="標楷體" w:hAnsi="標楷體" w:eastAsia="標楷體"/>
          <w:sz w:val="28"/>
          <w:szCs w:val="28"/>
        </w:rPr>
      </w:pPr>
    </w:p>
    <w:p>
      <w:pPr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柒、提案討論</w:t>
      </w:r>
    </w:p>
    <w:p>
      <w:pPr>
        <w:spacing w:line="120" w:lineRule="exact"/>
        <w:ind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 xml:space="preserve">    </w:t>
      </w:r>
    </w:p>
    <w:p>
      <w:pPr>
        <w:ind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>案由一： 本會會址(含聯絡電話) 擬沿用登記現址不予變更，如說明，提請</w:t>
      </w:r>
    </w:p>
    <w:p>
      <w:pPr>
        <w:ind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 xml:space="preserve">         審議。</w:t>
      </w:r>
    </w:p>
    <w:p>
      <w:pPr>
        <w:ind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 xml:space="preserve">    說  明：</w:t>
      </w:r>
    </w:p>
    <w:p>
      <w:pPr>
        <w:pStyle w:val="13"/>
        <w:numPr>
          <w:ilvl w:val="0"/>
          <w:numId w:val="1"/>
        </w:numPr>
        <w:ind w:leftChars="0"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>本會現登記會址為：新北市蘆洲區永樂街38巷33弄56號4樓。</w:t>
      </w:r>
    </w:p>
    <w:p>
      <w:pPr>
        <w:pStyle w:val="13"/>
        <w:numPr>
          <w:ilvl w:val="0"/>
          <w:numId w:val="1"/>
        </w:numPr>
        <w:ind w:leftChars="0"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>依據人民團體法相關法令規定略以，人民團體會址處所不得少於三</w:t>
      </w:r>
    </w:p>
    <w:p>
      <w:pPr>
        <w:pStyle w:val="13"/>
        <w:ind w:left="1824" w:leftChars="0"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>十平方公尺並應取得准予使用一年以上之使用權證明〈租任契約或</w:t>
      </w:r>
    </w:p>
    <w:p>
      <w:pPr>
        <w:pStyle w:val="13"/>
        <w:ind w:left="1824" w:leftChars="0"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>使用同意書、建築改良物所有權狀影本〉。</w:t>
      </w:r>
    </w:p>
    <w:p>
      <w:pPr>
        <w:pStyle w:val="13"/>
        <w:numPr>
          <w:ilvl w:val="0"/>
          <w:numId w:val="1"/>
        </w:numPr>
        <w:ind w:leftChars="0"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>擬沿用現登記會址不予變更。</w:t>
      </w:r>
    </w:p>
    <w:p>
      <w:pPr>
        <w:pStyle w:val="13"/>
        <w:numPr>
          <w:ilvl w:val="0"/>
          <w:numId w:val="1"/>
        </w:numPr>
        <w:ind w:leftChars="0"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>另，聯絡人及通訊電話、聯絡地址，擬修正為：</w:t>
      </w:r>
    </w:p>
    <w:p>
      <w:pPr>
        <w:pStyle w:val="13"/>
        <w:ind w:left="1824" w:leftChars="0"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>陳振川/0</w:t>
      </w:r>
      <w:r>
        <w:rPr>
          <w:rFonts w:ascii="標楷體" w:hAnsi="標楷體" w:eastAsia="標楷體"/>
          <w:sz w:val="26"/>
          <w:szCs w:val="26"/>
        </w:rPr>
        <w:t>972-196-393</w:t>
      </w:r>
    </w:p>
    <w:p>
      <w:pPr>
        <w:pStyle w:val="13"/>
        <w:ind w:left="1824" w:leftChars="0"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>新北市三重區重新路四段142巷17號4樓。</w:t>
      </w:r>
    </w:p>
    <w:p>
      <w:pPr>
        <w:ind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 xml:space="preserve">    決  議：照案通過。</w:t>
      </w:r>
    </w:p>
    <w:p>
      <w:pPr>
        <w:ind w:right="-28" w:rightChars="-12"/>
        <w:rPr>
          <w:rFonts w:ascii="標楷體" w:hAnsi="標楷體" w:eastAsia="標楷體"/>
          <w:sz w:val="26"/>
          <w:szCs w:val="26"/>
        </w:rPr>
      </w:pPr>
    </w:p>
    <w:p>
      <w:pPr>
        <w:ind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 xml:space="preserve"> 案由二： 擬敦聘本會張前理事長桂華為本會第七屆名譽理事長人事案，提請</w:t>
      </w:r>
    </w:p>
    <w:p>
      <w:pPr>
        <w:tabs>
          <w:tab w:val="left" w:pos="567"/>
          <w:tab w:val="left" w:pos="993"/>
        </w:tabs>
        <w:ind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 xml:space="preserve">          審議。</w:t>
      </w:r>
    </w:p>
    <w:p>
      <w:pPr>
        <w:ind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 xml:space="preserve">    說  明：</w:t>
      </w:r>
    </w:p>
    <w:p>
      <w:pPr>
        <w:pStyle w:val="13"/>
        <w:numPr>
          <w:ilvl w:val="0"/>
          <w:numId w:val="2"/>
        </w:numPr>
        <w:ind w:leftChars="0"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>依據本會章程第二十六條規定辦理。</w:t>
      </w:r>
    </w:p>
    <w:p>
      <w:pPr>
        <w:pStyle w:val="13"/>
        <w:numPr>
          <w:ilvl w:val="0"/>
          <w:numId w:val="2"/>
        </w:numPr>
        <w:ind w:leftChars="0"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>爰前項規定略以，本會得由理事會聘請名譽理事長1人，</w:t>
      </w:r>
      <w:r>
        <w:rPr>
          <w:rFonts w:ascii="標楷體" w:hAnsi="標楷體" w:eastAsia="標楷體"/>
          <w:sz w:val="26"/>
          <w:szCs w:val="26"/>
        </w:rPr>
        <w:t>…</w:t>
      </w:r>
      <w:r>
        <w:rPr>
          <w:rFonts w:hint="eastAsia" w:ascii="標楷體" w:hAnsi="標楷體" w:eastAsia="標楷體"/>
          <w:sz w:val="26"/>
          <w:szCs w:val="26"/>
        </w:rPr>
        <w:t>，其任</w:t>
      </w:r>
    </w:p>
    <w:p>
      <w:pPr>
        <w:pStyle w:val="13"/>
        <w:ind w:left="1824" w:leftChars="0"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>期與理事、監事之任期同。</w:t>
      </w:r>
    </w:p>
    <w:p>
      <w:pPr>
        <w:ind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 xml:space="preserve">    決  議：照案通過。</w:t>
      </w:r>
    </w:p>
    <w:p>
      <w:pPr>
        <w:ind w:right="-28" w:rightChars="-12"/>
        <w:rPr>
          <w:rFonts w:ascii="標楷體" w:hAnsi="標楷體" w:eastAsia="標楷體"/>
          <w:sz w:val="26"/>
          <w:szCs w:val="26"/>
        </w:rPr>
      </w:pPr>
    </w:p>
    <w:p>
      <w:pPr>
        <w:ind w:left="1300" w:right="-28" w:rightChars="-12" w:hanging="1300" w:hangingChars="500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 xml:space="preserve"> 案由三： 擬敦聘本會創會長高伯宏學長暨歷屆曾任本會理事長等人，為本會      第七屆榮譽理事長乙職人事案，如說明，提請審議。</w:t>
      </w:r>
    </w:p>
    <w:p>
      <w:pPr>
        <w:ind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 xml:space="preserve">    說  明： </w:t>
      </w:r>
    </w:p>
    <w:p>
      <w:pPr>
        <w:pStyle w:val="13"/>
        <w:numPr>
          <w:ilvl w:val="0"/>
          <w:numId w:val="3"/>
        </w:numPr>
        <w:ind w:leftChars="0"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>依據本會章程第二十六條規定辦理。</w:t>
      </w:r>
    </w:p>
    <w:p>
      <w:pPr>
        <w:pStyle w:val="13"/>
        <w:numPr>
          <w:ilvl w:val="0"/>
          <w:numId w:val="4"/>
        </w:numPr>
        <w:ind w:leftChars="0"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>爰前項規定略以，本會得由理事會聘請榮譽理事長若干人，</w:t>
      </w:r>
      <w:r>
        <w:rPr>
          <w:rFonts w:ascii="標楷體" w:hAnsi="標楷體" w:eastAsia="標楷體"/>
          <w:sz w:val="26"/>
          <w:szCs w:val="26"/>
        </w:rPr>
        <w:t>…</w:t>
      </w:r>
      <w:r>
        <w:rPr>
          <w:rFonts w:hint="eastAsia" w:ascii="標楷體" w:hAnsi="標楷體" w:eastAsia="標楷體"/>
          <w:sz w:val="26"/>
          <w:szCs w:val="26"/>
        </w:rPr>
        <w:t>，其</w:t>
      </w:r>
    </w:p>
    <w:p>
      <w:pPr>
        <w:pStyle w:val="13"/>
        <w:ind w:left="1824" w:leftChars="0"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>任期與理事、監事之任期同。</w:t>
      </w:r>
    </w:p>
    <w:p>
      <w:pPr>
        <w:pStyle w:val="13"/>
        <w:numPr>
          <w:ilvl w:val="0"/>
          <w:numId w:val="4"/>
        </w:numPr>
        <w:ind w:leftChars="0"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>擬聘任本</w:t>
      </w:r>
      <w:r>
        <w:rPr>
          <w:rFonts w:ascii="標楷體" w:hAnsi="標楷體" w:eastAsia="標楷體"/>
          <w:sz w:val="26"/>
          <w:szCs w:val="26"/>
        </w:rPr>
        <w:t>(</w:t>
      </w:r>
      <w:r>
        <w:rPr>
          <w:rFonts w:hint="eastAsia" w:ascii="標楷體" w:hAnsi="標楷體" w:eastAsia="標楷體"/>
          <w:sz w:val="26"/>
          <w:szCs w:val="26"/>
        </w:rPr>
        <w:t>七)屆榮譽理事長乙職，有，高創會理事長伯宏、廖前理事長鴻銘、朱前理事長瑩琦、周前理事長東、唐前理事長景松、陳前理事長敬鵬，呂前理事長志仲、賴前理事長麗如、塗前理事長吉昌、</w:t>
      </w:r>
    </w:p>
    <w:p>
      <w:pPr>
        <w:pStyle w:val="13"/>
        <w:ind w:left="1824" w:leftChars="0"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>李前理事長義進等學長，其任期與本</w:t>
      </w:r>
      <w:r>
        <w:rPr>
          <w:rFonts w:ascii="標楷體" w:hAnsi="標楷體" w:eastAsia="標楷體"/>
          <w:sz w:val="26"/>
          <w:szCs w:val="26"/>
        </w:rPr>
        <w:t>(</w:t>
      </w:r>
      <w:r>
        <w:rPr>
          <w:rFonts w:hint="eastAsia" w:ascii="標楷體" w:hAnsi="標楷體" w:eastAsia="標楷體"/>
          <w:sz w:val="26"/>
          <w:szCs w:val="26"/>
        </w:rPr>
        <w:t>七)屆理事、監事之任期同。</w:t>
      </w:r>
    </w:p>
    <w:p>
      <w:pPr>
        <w:ind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 xml:space="preserve">     決  議：照案通過。</w:t>
      </w:r>
    </w:p>
    <w:p>
      <w:pPr>
        <w:ind w:right="-28" w:rightChars="-12"/>
        <w:rPr>
          <w:rFonts w:ascii="標楷體" w:hAnsi="標楷體" w:eastAsia="標楷體"/>
          <w:sz w:val="26"/>
          <w:szCs w:val="26"/>
        </w:rPr>
      </w:pPr>
    </w:p>
    <w:p>
      <w:pPr>
        <w:ind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 xml:space="preserve"> 案由四：擬敦聘 廖鴻文學長為本會第七屆總幹事乙職人事案，如說明，提請</w:t>
      </w:r>
    </w:p>
    <w:p>
      <w:pPr>
        <w:ind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 xml:space="preserve">         審議。</w:t>
      </w:r>
    </w:p>
    <w:p>
      <w:pPr>
        <w:tabs>
          <w:tab w:val="left" w:pos="851"/>
        </w:tabs>
        <w:ind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 xml:space="preserve">     說  明：</w:t>
      </w:r>
    </w:p>
    <w:p>
      <w:pPr>
        <w:pStyle w:val="13"/>
        <w:numPr>
          <w:ilvl w:val="0"/>
          <w:numId w:val="5"/>
        </w:numPr>
        <w:ind w:leftChars="0"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>依據本會章程第二十四條規定辦理。</w:t>
      </w:r>
    </w:p>
    <w:p>
      <w:pPr>
        <w:pStyle w:val="13"/>
        <w:numPr>
          <w:ilvl w:val="0"/>
          <w:numId w:val="5"/>
        </w:numPr>
        <w:ind w:leftChars="0"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>依據本會章程第二十四條第一項、第二項規定略以，</w:t>
      </w:r>
    </w:p>
    <w:p>
      <w:pPr>
        <w:pStyle w:val="13"/>
        <w:numPr>
          <w:ilvl w:val="1"/>
          <w:numId w:val="5"/>
        </w:numPr>
        <w:ind w:leftChars="0"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>本會置總幹事1人，承理事長之命處理本會會務，由理事長提名經理事會通過後聘任之，並報經主管機關備查</w:t>
      </w:r>
      <w:r>
        <w:rPr>
          <w:rFonts w:ascii="標楷體" w:hAnsi="標楷體" w:eastAsia="標楷體"/>
          <w:sz w:val="26"/>
          <w:szCs w:val="26"/>
        </w:rPr>
        <w:t>…</w:t>
      </w:r>
      <w:r>
        <w:rPr>
          <w:rFonts w:hint="eastAsia" w:ascii="標楷體" w:hAnsi="標楷體" w:eastAsia="標楷體"/>
          <w:sz w:val="26"/>
          <w:szCs w:val="26"/>
        </w:rPr>
        <w:t>。</w:t>
      </w:r>
    </w:p>
    <w:p>
      <w:pPr>
        <w:pStyle w:val="13"/>
        <w:numPr>
          <w:ilvl w:val="1"/>
          <w:numId w:val="5"/>
        </w:numPr>
        <w:ind w:leftChars="0"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>總幹事由理事會決議</w:t>
      </w:r>
      <w:r>
        <w:rPr>
          <w:rFonts w:hint="eastAsia" w:ascii="標楷體" w:hAnsi="標楷體" w:eastAsia="標楷體"/>
          <w:sz w:val="26"/>
          <w:szCs w:val="26"/>
          <w:lang w:val="en-US" w:eastAsia="zh-TW"/>
        </w:rPr>
        <w:t>得</w:t>
      </w:r>
      <w:bookmarkStart w:id="0" w:name="_GoBack"/>
      <w:bookmarkEnd w:id="0"/>
      <w:r>
        <w:rPr>
          <w:rFonts w:hint="eastAsia" w:ascii="標楷體" w:hAnsi="標楷體" w:eastAsia="標楷體"/>
          <w:sz w:val="26"/>
          <w:szCs w:val="26"/>
        </w:rPr>
        <w:t>支付車馬費。</w:t>
      </w:r>
    </w:p>
    <w:p>
      <w:pPr>
        <w:pStyle w:val="13"/>
        <w:numPr>
          <w:ilvl w:val="0"/>
          <w:numId w:val="5"/>
        </w:numPr>
        <w:ind w:leftChars="0"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>查 廖鴻文學長為本會永久會員，曾任本會工作人員職務，學經歷均佳，擬委以(七)屆總幹事乙職，並爰前(二、三、四、五、六)屆例每月予酌之車馬費新台幣3,000元。</w:t>
      </w:r>
    </w:p>
    <w:p>
      <w:pPr>
        <w:tabs>
          <w:tab w:val="left" w:pos="851"/>
          <w:tab w:val="left" w:pos="993"/>
          <w:tab w:val="left" w:pos="1560"/>
          <w:tab w:val="left" w:pos="1985"/>
        </w:tabs>
        <w:ind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 xml:space="preserve">      決  議：照案通過。 </w:t>
      </w:r>
    </w:p>
    <w:p>
      <w:pPr>
        <w:tabs>
          <w:tab w:val="left" w:pos="851"/>
          <w:tab w:val="left" w:pos="993"/>
          <w:tab w:val="left" w:pos="1560"/>
          <w:tab w:val="left" w:pos="1985"/>
        </w:tabs>
        <w:ind w:right="-28" w:rightChars="-12"/>
        <w:rPr>
          <w:rFonts w:ascii="標楷體" w:hAnsi="標楷體" w:eastAsia="標楷體"/>
          <w:sz w:val="26"/>
          <w:szCs w:val="26"/>
        </w:rPr>
      </w:pPr>
    </w:p>
    <w:p>
      <w:pPr>
        <w:tabs>
          <w:tab w:val="left" w:pos="851"/>
          <w:tab w:val="left" w:pos="993"/>
          <w:tab w:val="left" w:pos="1560"/>
          <w:tab w:val="left" w:pos="1985"/>
        </w:tabs>
        <w:ind w:right="-28" w:rightChars="-12"/>
        <w:rPr>
          <w:rFonts w:ascii="標楷體" w:hAnsi="標楷體" w:eastAsia="標楷體"/>
          <w:sz w:val="26"/>
          <w:szCs w:val="26"/>
        </w:rPr>
      </w:pPr>
    </w:p>
    <w:p>
      <w:pPr>
        <w:tabs>
          <w:tab w:val="left" w:pos="993"/>
        </w:tabs>
        <w:ind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 xml:space="preserve"> 案由五：擬敦聘林冠宏學長、陳碧霞學姊、陳清博士、顏麗美學姊等人為本會</w:t>
      </w:r>
    </w:p>
    <w:p>
      <w:pPr>
        <w:tabs>
          <w:tab w:val="left" w:pos="993"/>
        </w:tabs>
        <w:ind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 xml:space="preserve">         第七屆顧問乙職人事案，如說明，提請審議。</w:t>
      </w:r>
    </w:p>
    <w:p>
      <w:pPr>
        <w:tabs>
          <w:tab w:val="left" w:pos="993"/>
        </w:tabs>
        <w:ind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 xml:space="preserve">      說  明：</w:t>
      </w:r>
    </w:p>
    <w:p>
      <w:pPr>
        <w:pStyle w:val="13"/>
        <w:numPr>
          <w:ilvl w:val="0"/>
          <w:numId w:val="6"/>
        </w:numPr>
        <w:tabs>
          <w:tab w:val="left" w:pos="993"/>
        </w:tabs>
        <w:ind w:leftChars="0"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>依據本會章程第二十六條規定辦理。</w:t>
      </w:r>
    </w:p>
    <w:p>
      <w:pPr>
        <w:pStyle w:val="13"/>
        <w:numPr>
          <w:ilvl w:val="0"/>
          <w:numId w:val="6"/>
        </w:numPr>
        <w:tabs>
          <w:tab w:val="left" w:pos="993"/>
        </w:tabs>
        <w:ind w:leftChars="0"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>爰前項規定略以，本會得由理事會聘請顧問若干人，</w:t>
      </w:r>
      <w:r>
        <w:rPr>
          <w:rFonts w:ascii="標楷體" w:hAnsi="標楷體" w:eastAsia="標楷體"/>
          <w:sz w:val="26"/>
          <w:szCs w:val="26"/>
        </w:rPr>
        <w:t>…</w:t>
      </w:r>
      <w:r>
        <w:rPr>
          <w:rFonts w:hint="eastAsia" w:ascii="標楷體" w:hAnsi="標楷體" w:eastAsia="標楷體"/>
          <w:sz w:val="26"/>
          <w:szCs w:val="26"/>
        </w:rPr>
        <w:t>，其任期與理事、監事之任期同。</w:t>
      </w:r>
    </w:p>
    <w:p>
      <w:pPr>
        <w:pStyle w:val="13"/>
        <w:numPr>
          <w:ilvl w:val="0"/>
          <w:numId w:val="6"/>
        </w:numPr>
        <w:tabs>
          <w:tab w:val="left" w:pos="993"/>
        </w:tabs>
        <w:ind w:leftChars="0"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>黃金生學長、謝瑞玉學姐、林冠宏學長、陳碧霞學姐、陳清學長、陳忠明學長、顏麗美學姐、趙碧月學姐、華明崇學長、賴景嵩學長、鄭麗真學姐、洪正豐學長、</w:t>
      </w:r>
      <w:r>
        <w:rPr>
          <w:rFonts w:hint="eastAsia" w:ascii="標楷體" w:hAnsi="標楷體" w:eastAsia="標楷體"/>
          <w:sz w:val="26"/>
          <w:szCs w:val="26"/>
          <w:lang w:eastAsia="zh-HK"/>
        </w:rPr>
        <w:t>陳信蓉</w:t>
      </w:r>
      <w:r>
        <w:rPr>
          <w:rFonts w:hint="eastAsia" w:ascii="標楷體" w:hAnsi="標楷體" w:eastAsia="標楷體"/>
          <w:sz w:val="26"/>
          <w:szCs w:val="26"/>
        </w:rPr>
        <w:t>學姐、</w:t>
      </w:r>
      <w:r>
        <w:rPr>
          <w:rFonts w:hint="eastAsia" w:ascii="標楷體" w:hAnsi="標楷體" w:eastAsia="標楷體"/>
          <w:sz w:val="26"/>
          <w:szCs w:val="26"/>
          <w:lang w:eastAsia="zh-HK"/>
        </w:rPr>
        <w:t>陳善洮學長</w:t>
      </w:r>
      <w:r>
        <w:rPr>
          <w:rFonts w:hint="eastAsia" w:ascii="標楷體" w:hAnsi="標楷體" w:eastAsia="標楷體"/>
          <w:sz w:val="26"/>
          <w:szCs w:val="26"/>
        </w:rPr>
        <w:t>等人為本會永久會員，曾歷本會或空大校友總會、友會等擔任會務顧問或理事長、常務理(監)事或理(監)事、秘書長(總幹事)或工作幹部等職，會務嫻熟且對本會會務發展貢獻良多。</w:t>
      </w:r>
    </w:p>
    <w:p>
      <w:pPr>
        <w:pStyle w:val="13"/>
        <w:numPr>
          <w:ilvl w:val="0"/>
          <w:numId w:val="6"/>
        </w:numPr>
        <w:tabs>
          <w:tab w:val="left" w:pos="993"/>
        </w:tabs>
        <w:ind w:leftChars="0"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>擬依本會章程聘任前述個人為本會第</w:t>
      </w:r>
      <w:r>
        <w:rPr>
          <w:rFonts w:hint="eastAsia" w:ascii="標楷體" w:hAnsi="標楷體" w:eastAsia="標楷體"/>
          <w:sz w:val="26"/>
          <w:szCs w:val="26"/>
          <w:lang w:eastAsia="zh-HK"/>
        </w:rPr>
        <w:t>七</w:t>
      </w:r>
      <w:r>
        <w:rPr>
          <w:rFonts w:hint="eastAsia" w:ascii="標楷體" w:hAnsi="標楷體" w:eastAsia="標楷體"/>
          <w:sz w:val="26"/>
          <w:szCs w:val="26"/>
        </w:rPr>
        <w:t>屆顧問乙職。</w:t>
      </w:r>
    </w:p>
    <w:p>
      <w:pPr>
        <w:tabs>
          <w:tab w:val="left" w:pos="993"/>
        </w:tabs>
        <w:ind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 xml:space="preserve">      決  議：照案通過。</w:t>
      </w:r>
    </w:p>
    <w:p>
      <w:pPr>
        <w:tabs>
          <w:tab w:val="left" w:pos="993"/>
        </w:tabs>
        <w:spacing w:line="120" w:lineRule="exact"/>
        <w:ind w:right="-28" w:rightChars="-12"/>
        <w:rPr>
          <w:rFonts w:ascii="標楷體" w:hAnsi="標楷體" w:eastAsia="標楷體"/>
          <w:sz w:val="26"/>
          <w:szCs w:val="26"/>
        </w:rPr>
      </w:pPr>
    </w:p>
    <w:p>
      <w:pPr>
        <w:tabs>
          <w:tab w:val="left" w:pos="993"/>
        </w:tabs>
        <w:spacing w:line="600" w:lineRule="exact"/>
        <w:ind w:left="1950" w:right="-28" w:rightChars="-12" w:hanging="1950" w:hangingChars="750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>案由六：建請通過本校畢業校友林玉芳申請永久會員入會案，詳如說明，</w:t>
      </w:r>
    </w:p>
    <w:p>
      <w:pPr>
        <w:tabs>
          <w:tab w:val="left" w:pos="993"/>
        </w:tabs>
        <w:spacing w:line="600" w:lineRule="exact"/>
        <w:ind w:left="1850" w:leftChars="500" w:right="-28" w:rightChars="-12" w:hanging="650" w:hangingChars="250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>提請審議。</w:t>
      </w:r>
    </w:p>
    <w:p>
      <w:pPr>
        <w:tabs>
          <w:tab w:val="left" w:pos="993"/>
        </w:tabs>
        <w:ind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 xml:space="preserve">      說  明：</w:t>
      </w:r>
    </w:p>
    <w:p>
      <w:pPr>
        <w:pStyle w:val="13"/>
        <w:numPr>
          <w:ilvl w:val="0"/>
          <w:numId w:val="7"/>
        </w:numPr>
        <w:tabs>
          <w:tab w:val="left" w:pos="993"/>
        </w:tabs>
        <w:ind w:leftChars="0"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>依據本會章程章程第</w:t>
      </w:r>
      <w:r>
        <w:rPr>
          <w:rFonts w:ascii="標楷體" w:hAnsi="標楷體" w:eastAsia="標楷體"/>
          <w:sz w:val="26"/>
          <w:szCs w:val="26"/>
        </w:rPr>
        <w:t>7</w:t>
      </w:r>
      <w:r>
        <w:rPr>
          <w:rFonts w:hint="eastAsia" w:ascii="標楷體" w:hAnsi="標楷體" w:eastAsia="標楷體"/>
          <w:sz w:val="26"/>
          <w:szCs w:val="26"/>
        </w:rPr>
        <w:t>、</w:t>
      </w:r>
      <w:r>
        <w:rPr>
          <w:rFonts w:ascii="標楷體" w:hAnsi="標楷體" w:eastAsia="標楷體"/>
          <w:sz w:val="26"/>
          <w:szCs w:val="26"/>
        </w:rPr>
        <w:t>18</w:t>
      </w:r>
      <w:r>
        <w:rPr>
          <w:rFonts w:hint="eastAsia" w:ascii="標楷體" w:hAnsi="標楷體" w:eastAsia="標楷體"/>
          <w:sz w:val="26"/>
          <w:szCs w:val="26"/>
        </w:rPr>
        <w:t>條規定。</w:t>
      </w:r>
    </w:p>
    <w:p>
      <w:pPr>
        <w:pStyle w:val="13"/>
        <w:numPr>
          <w:ilvl w:val="0"/>
          <w:numId w:val="7"/>
        </w:numPr>
        <w:tabs>
          <w:tab w:val="left" w:pos="993"/>
        </w:tabs>
        <w:ind w:leftChars="0"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>本校大學部畢業校友林玉芳，業均依本會章程規定繳交入會申請書、入會費及永久會費在案。</w:t>
      </w:r>
    </w:p>
    <w:p>
      <w:pPr>
        <w:tabs>
          <w:tab w:val="left" w:pos="993"/>
        </w:tabs>
        <w:ind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 xml:space="preserve">     決  議：照案通過。</w:t>
      </w:r>
    </w:p>
    <w:p>
      <w:pPr>
        <w:tabs>
          <w:tab w:val="left" w:pos="993"/>
        </w:tabs>
        <w:spacing w:line="120" w:lineRule="exact"/>
        <w:ind w:right="-28" w:rightChars="-12"/>
        <w:rPr>
          <w:rFonts w:ascii="標楷體" w:hAnsi="標楷體" w:eastAsia="標楷體"/>
          <w:sz w:val="26"/>
          <w:szCs w:val="26"/>
        </w:rPr>
      </w:pPr>
    </w:p>
    <w:p>
      <w:pPr>
        <w:tabs>
          <w:tab w:val="left" w:pos="993"/>
        </w:tabs>
        <w:ind w:left="1040" w:right="-28" w:rightChars="-12" w:hanging="1040" w:hangingChars="400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>案由七：建請通過本校畢業校友蕭亦琍、簡珠茹等</w:t>
      </w:r>
      <w:r>
        <w:rPr>
          <w:rFonts w:ascii="標楷體" w:hAnsi="標楷體" w:eastAsia="標楷體"/>
          <w:sz w:val="26"/>
          <w:szCs w:val="26"/>
        </w:rPr>
        <w:t>2</w:t>
      </w:r>
      <w:r>
        <w:rPr>
          <w:rFonts w:hint="eastAsia" w:ascii="標楷體" w:hAnsi="標楷體" w:eastAsia="標楷體"/>
          <w:sz w:val="26"/>
          <w:szCs w:val="26"/>
        </w:rPr>
        <w:t>人申請年度會員轉永久會員入會案，詳如說明，提請審議。</w:t>
      </w:r>
    </w:p>
    <w:p>
      <w:pPr>
        <w:tabs>
          <w:tab w:val="left" w:pos="993"/>
          <w:tab w:val="left" w:pos="1701"/>
          <w:tab w:val="left" w:pos="1843"/>
        </w:tabs>
        <w:ind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 xml:space="preserve">       說  明：</w:t>
      </w:r>
    </w:p>
    <w:p>
      <w:pPr>
        <w:pStyle w:val="13"/>
        <w:numPr>
          <w:ilvl w:val="0"/>
          <w:numId w:val="8"/>
        </w:numPr>
        <w:tabs>
          <w:tab w:val="left" w:pos="993"/>
          <w:tab w:val="left" w:pos="1843"/>
        </w:tabs>
        <w:ind w:leftChars="0"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>依據本會章程第</w:t>
      </w:r>
      <w:r>
        <w:rPr>
          <w:rFonts w:ascii="標楷體" w:hAnsi="標楷體" w:eastAsia="標楷體"/>
          <w:sz w:val="26"/>
          <w:szCs w:val="26"/>
        </w:rPr>
        <w:t>7</w:t>
      </w:r>
      <w:r>
        <w:rPr>
          <w:rFonts w:hint="eastAsia" w:ascii="標楷體" w:hAnsi="標楷體" w:eastAsia="標楷體"/>
          <w:sz w:val="26"/>
          <w:szCs w:val="26"/>
        </w:rPr>
        <w:t>、</w:t>
      </w:r>
      <w:r>
        <w:rPr>
          <w:rFonts w:ascii="標楷體" w:hAnsi="標楷體" w:eastAsia="標楷體"/>
          <w:sz w:val="26"/>
          <w:szCs w:val="26"/>
        </w:rPr>
        <w:t>18</w:t>
      </w:r>
      <w:r>
        <w:rPr>
          <w:rFonts w:hint="eastAsia" w:ascii="標楷體" w:hAnsi="標楷體" w:eastAsia="標楷體"/>
          <w:sz w:val="26"/>
          <w:szCs w:val="26"/>
        </w:rPr>
        <w:t>條規定。</w:t>
      </w:r>
    </w:p>
    <w:p>
      <w:pPr>
        <w:pStyle w:val="13"/>
        <w:numPr>
          <w:ilvl w:val="0"/>
          <w:numId w:val="8"/>
        </w:numPr>
        <w:tabs>
          <w:tab w:val="left" w:pos="993"/>
          <w:tab w:val="left" w:pos="1843"/>
        </w:tabs>
        <w:ind w:leftChars="0"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>申請原年度會員轉永久會員：蕭亦琍（</w:t>
      </w:r>
      <w:r>
        <w:rPr>
          <w:rFonts w:ascii="標楷體" w:hAnsi="標楷體" w:eastAsia="標楷體"/>
          <w:sz w:val="26"/>
          <w:szCs w:val="26"/>
        </w:rPr>
        <w:t>10</w:t>
      </w:r>
      <w:r>
        <w:rPr>
          <w:rFonts w:hint="eastAsia" w:ascii="標楷體" w:hAnsi="標楷體" w:eastAsia="標楷體"/>
          <w:sz w:val="26"/>
          <w:szCs w:val="26"/>
        </w:rPr>
        <w:t>5年</w:t>
      </w:r>
      <w:r>
        <w:rPr>
          <w:rFonts w:ascii="標楷體" w:hAnsi="標楷體" w:eastAsia="標楷體"/>
          <w:sz w:val="26"/>
          <w:szCs w:val="26"/>
        </w:rPr>
        <w:t>9</w:t>
      </w:r>
      <w:r>
        <w:rPr>
          <w:rFonts w:hint="eastAsia" w:ascii="標楷體" w:hAnsi="標楷體" w:eastAsia="標楷體"/>
          <w:sz w:val="26"/>
          <w:szCs w:val="26"/>
        </w:rPr>
        <w:t>月24日入會）</w:t>
      </w:r>
    </w:p>
    <w:p>
      <w:pPr>
        <w:pStyle w:val="13"/>
        <w:tabs>
          <w:tab w:val="left" w:pos="993"/>
          <w:tab w:val="left" w:pos="1843"/>
        </w:tabs>
        <w:ind w:left="2244" w:leftChars="0"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>業於</w:t>
      </w:r>
      <w:r>
        <w:rPr>
          <w:rFonts w:ascii="標楷體" w:hAnsi="標楷體" w:eastAsia="標楷體"/>
          <w:sz w:val="26"/>
          <w:szCs w:val="26"/>
        </w:rPr>
        <w:t>109</w:t>
      </w:r>
      <w:r>
        <w:rPr>
          <w:rFonts w:hint="eastAsia" w:ascii="標楷體" w:hAnsi="標楷體" w:eastAsia="標楷體"/>
          <w:sz w:val="26"/>
          <w:szCs w:val="26"/>
        </w:rPr>
        <w:t>年</w:t>
      </w:r>
      <w:r>
        <w:rPr>
          <w:rFonts w:ascii="標楷體" w:hAnsi="標楷體" w:eastAsia="標楷體"/>
          <w:sz w:val="26"/>
          <w:szCs w:val="26"/>
        </w:rPr>
        <w:t>11</w:t>
      </w:r>
      <w:r>
        <w:rPr>
          <w:rFonts w:hint="eastAsia" w:ascii="標楷體" w:hAnsi="標楷體" w:eastAsia="標楷體"/>
          <w:sz w:val="26"/>
          <w:szCs w:val="26"/>
        </w:rPr>
        <w:t>月</w:t>
      </w:r>
      <w:r>
        <w:rPr>
          <w:rFonts w:ascii="標楷體" w:hAnsi="標楷體" w:eastAsia="標楷體"/>
          <w:sz w:val="26"/>
          <w:szCs w:val="26"/>
        </w:rPr>
        <w:t>17</w:t>
      </w:r>
      <w:r>
        <w:rPr>
          <w:rFonts w:hint="eastAsia" w:ascii="標楷體" w:hAnsi="標楷體" w:eastAsia="標楷體"/>
          <w:sz w:val="26"/>
          <w:szCs w:val="26"/>
        </w:rPr>
        <w:t>日依說明一規定補繳永久會費。</w:t>
      </w:r>
    </w:p>
    <w:p>
      <w:pPr>
        <w:pStyle w:val="13"/>
        <w:numPr>
          <w:ilvl w:val="0"/>
          <w:numId w:val="8"/>
        </w:numPr>
        <w:tabs>
          <w:tab w:val="left" w:pos="993"/>
          <w:tab w:val="left" w:pos="1843"/>
        </w:tabs>
        <w:ind w:leftChars="0"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>申請原年度會員轉永久會員：簡珠茹（</w:t>
      </w:r>
      <w:r>
        <w:rPr>
          <w:rFonts w:ascii="標楷體" w:hAnsi="標楷體" w:eastAsia="標楷體"/>
          <w:sz w:val="26"/>
          <w:szCs w:val="26"/>
        </w:rPr>
        <w:t>109</w:t>
      </w:r>
      <w:r>
        <w:rPr>
          <w:rFonts w:hint="eastAsia" w:ascii="標楷體" w:hAnsi="標楷體" w:eastAsia="標楷體"/>
          <w:sz w:val="26"/>
          <w:szCs w:val="26"/>
        </w:rPr>
        <w:t>年</w:t>
      </w:r>
      <w:r>
        <w:rPr>
          <w:rFonts w:ascii="標楷體" w:hAnsi="標楷體" w:eastAsia="標楷體"/>
          <w:sz w:val="26"/>
          <w:szCs w:val="26"/>
        </w:rPr>
        <w:t>9</w:t>
      </w:r>
      <w:r>
        <w:rPr>
          <w:rFonts w:hint="eastAsia" w:ascii="標楷體" w:hAnsi="標楷體" w:eastAsia="標楷體"/>
          <w:sz w:val="26"/>
          <w:szCs w:val="26"/>
        </w:rPr>
        <w:t>月</w:t>
      </w:r>
      <w:r>
        <w:rPr>
          <w:rFonts w:ascii="標楷體" w:hAnsi="標楷體" w:eastAsia="標楷體"/>
          <w:sz w:val="26"/>
          <w:szCs w:val="26"/>
        </w:rPr>
        <w:t>17</w:t>
      </w:r>
      <w:r>
        <w:rPr>
          <w:rFonts w:hint="eastAsia" w:ascii="標楷體" w:hAnsi="標楷體" w:eastAsia="標楷體"/>
          <w:sz w:val="26"/>
          <w:szCs w:val="26"/>
        </w:rPr>
        <w:t>日入會）</w:t>
      </w:r>
    </w:p>
    <w:p>
      <w:pPr>
        <w:pStyle w:val="13"/>
        <w:tabs>
          <w:tab w:val="left" w:pos="993"/>
          <w:tab w:val="left" w:pos="1843"/>
        </w:tabs>
        <w:ind w:left="2244" w:leftChars="0"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>業於</w:t>
      </w:r>
      <w:r>
        <w:rPr>
          <w:rFonts w:ascii="標楷體" w:hAnsi="標楷體" w:eastAsia="標楷體"/>
          <w:sz w:val="26"/>
          <w:szCs w:val="26"/>
        </w:rPr>
        <w:t>109</w:t>
      </w:r>
      <w:r>
        <w:rPr>
          <w:rFonts w:hint="eastAsia" w:ascii="標楷體" w:hAnsi="標楷體" w:eastAsia="標楷體"/>
          <w:sz w:val="26"/>
          <w:szCs w:val="26"/>
        </w:rPr>
        <w:t>年</w:t>
      </w:r>
      <w:r>
        <w:rPr>
          <w:rFonts w:ascii="標楷體" w:hAnsi="標楷體" w:eastAsia="標楷體"/>
          <w:sz w:val="26"/>
          <w:szCs w:val="26"/>
        </w:rPr>
        <w:t>11</w:t>
      </w:r>
      <w:r>
        <w:rPr>
          <w:rFonts w:hint="eastAsia" w:ascii="標楷體" w:hAnsi="標楷體" w:eastAsia="標楷體"/>
          <w:sz w:val="26"/>
          <w:szCs w:val="26"/>
        </w:rPr>
        <w:t>月22日依說明一規定補繳永久會費。</w:t>
      </w:r>
    </w:p>
    <w:p>
      <w:pPr>
        <w:tabs>
          <w:tab w:val="left" w:pos="993"/>
          <w:tab w:val="left" w:pos="1843"/>
        </w:tabs>
        <w:ind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 xml:space="preserve">      決   議：照案通過。 </w:t>
      </w:r>
    </w:p>
    <w:p>
      <w:pPr>
        <w:tabs>
          <w:tab w:val="left" w:pos="993"/>
          <w:tab w:val="left" w:pos="1843"/>
        </w:tabs>
        <w:spacing w:line="120" w:lineRule="exact"/>
        <w:ind w:right="-28" w:rightChars="-12"/>
        <w:rPr>
          <w:rFonts w:ascii="標楷體" w:hAnsi="標楷體" w:eastAsia="標楷體"/>
          <w:sz w:val="26"/>
          <w:szCs w:val="26"/>
        </w:rPr>
      </w:pPr>
    </w:p>
    <w:p>
      <w:pPr>
        <w:tabs>
          <w:tab w:val="left" w:pos="993"/>
          <w:tab w:val="left" w:pos="1843"/>
        </w:tabs>
        <w:ind w:right="-28" w:rightChars="-12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>捌、  臨時動議：無</w:t>
      </w:r>
    </w:p>
    <w:p>
      <w:pPr>
        <w:tabs>
          <w:tab w:val="left" w:pos="993"/>
          <w:tab w:val="left" w:pos="1843"/>
        </w:tabs>
        <w:spacing w:line="120" w:lineRule="exact"/>
        <w:ind w:right="-28" w:rightChars="-12"/>
        <w:rPr>
          <w:rFonts w:ascii="標楷體" w:hAnsi="標楷體" w:eastAsia="標楷體"/>
          <w:sz w:val="26"/>
          <w:szCs w:val="26"/>
        </w:rPr>
      </w:pPr>
    </w:p>
    <w:p>
      <w:pPr>
        <w:tabs>
          <w:tab w:val="left" w:pos="993"/>
          <w:tab w:val="left" w:pos="1843"/>
        </w:tabs>
        <w:ind w:right="-28" w:rightChars="-12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6"/>
          <w:szCs w:val="26"/>
        </w:rPr>
        <w:t>玖、 散會：下午</w:t>
      </w:r>
      <w:r>
        <w:rPr>
          <w:rFonts w:ascii="標楷體" w:hAnsi="標楷體" w:eastAsia="標楷體"/>
          <w:sz w:val="26"/>
          <w:szCs w:val="26"/>
        </w:rPr>
        <w:t xml:space="preserve"> 16</w:t>
      </w:r>
      <w:r>
        <w:rPr>
          <w:rFonts w:hint="eastAsia" w:ascii="標楷體" w:hAnsi="標楷體" w:eastAsia="標楷體"/>
          <w:sz w:val="26"/>
          <w:szCs w:val="26"/>
        </w:rPr>
        <w:t>時 12</w:t>
      </w:r>
      <w:r>
        <w:rPr>
          <w:rFonts w:ascii="標楷體" w:hAnsi="標楷體" w:eastAsia="標楷體"/>
          <w:sz w:val="26"/>
          <w:szCs w:val="26"/>
        </w:rPr>
        <w:t xml:space="preserve">  </w:t>
      </w:r>
      <w:r>
        <w:rPr>
          <w:rFonts w:hint="eastAsia" w:ascii="標楷體" w:hAnsi="標楷體" w:eastAsia="標楷體"/>
          <w:sz w:val="28"/>
          <w:szCs w:val="28"/>
        </w:rPr>
        <w:t>分。</w:t>
      </w:r>
    </w:p>
    <w:p>
      <w:pPr>
        <w:widowControl/>
        <w:rPr>
          <w:rFonts w:ascii="標楷體" w:hAnsi="標楷體" w:eastAsia="標楷體"/>
          <w:sz w:val="28"/>
          <w:szCs w:val="28"/>
        </w:rPr>
      </w:pPr>
    </w:p>
    <w:sectPr>
      <w:pgSz w:w="11906" w:h="16838"/>
      <w:pgMar w:top="1418" w:right="964" w:bottom="1077" w:left="1134" w:header="851" w:footer="992" w:gutter="0"/>
      <w:cols w:space="425" w:num="1"/>
      <w:docGrid w:type="linesAndChars" w:linePitch="40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6BF"/>
    <w:multiLevelType w:val="multilevel"/>
    <w:tmpl w:val="01BB06BF"/>
    <w:lvl w:ilvl="0" w:tentative="0">
      <w:start w:val="1"/>
      <w:numFmt w:val="taiwaneseCountingThousand"/>
      <w:lvlText w:val="%1、"/>
      <w:lvlJc w:val="left"/>
      <w:pPr>
        <w:ind w:left="2112" w:hanging="72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2352" w:hanging="480"/>
      </w:pPr>
    </w:lvl>
    <w:lvl w:ilvl="2" w:tentative="0">
      <w:start w:val="1"/>
      <w:numFmt w:val="lowerRoman"/>
      <w:lvlText w:val="%3."/>
      <w:lvlJc w:val="right"/>
      <w:pPr>
        <w:ind w:left="2832" w:hanging="480"/>
      </w:pPr>
    </w:lvl>
    <w:lvl w:ilvl="3" w:tentative="0">
      <w:start w:val="1"/>
      <w:numFmt w:val="decimal"/>
      <w:lvlText w:val="%4."/>
      <w:lvlJc w:val="left"/>
      <w:pPr>
        <w:ind w:left="3312" w:hanging="480"/>
      </w:pPr>
    </w:lvl>
    <w:lvl w:ilvl="4" w:tentative="0">
      <w:start w:val="1"/>
      <w:numFmt w:val="ideographTraditional"/>
      <w:lvlText w:val="%5、"/>
      <w:lvlJc w:val="left"/>
      <w:pPr>
        <w:ind w:left="3792" w:hanging="480"/>
      </w:pPr>
    </w:lvl>
    <w:lvl w:ilvl="5" w:tentative="0">
      <w:start w:val="1"/>
      <w:numFmt w:val="lowerRoman"/>
      <w:lvlText w:val="%6."/>
      <w:lvlJc w:val="right"/>
      <w:pPr>
        <w:ind w:left="4272" w:hanging="480"/>
      </w:pPr>
    </w:lvl>
    <w:lvl w:ilvl="6" w:tentative="0">
      <w:start w:val="1"/>
      <w:numFmt w:val="decimal"/>
      <w:lvlText w:val="%7."/>
      <w:lvlJc w:val="left"/>
      <w:pPr>
        <w:ind w:left="4752" w:hanging="480"/>
      </w:pPr>
    </w:lvl>
    <w:lvl w:ilvl="7" w:tentative="0">
      <w:start w:val="1"/>
      <w:numFmt w:val="ideographTraditional"/>
      <w:lvlText w:val="%8、"/>
      <w:lvlJc w:val="left"/>
      <w:pPr>
        <w:ind w:left="5232" w:hanging="480"/>
      </w:pPr>
    </w:lvl>
    <w:lvl w:ilvl="8" w:tentative="0">
      <w:start w:val="1"/>
      <w:numFmt w:val="lowerRoman"/>
      <w:lvlText w:val="%9."/>
      <w:lvlJc w:val="right"/>
      <w:pPr>
        <w:ind w:left="5712" w:hanging="480"/>
      </w:pPr>
    </w:lvl>
  </w:abstractNum>
  <w:abstractNum w:abstractNumId="1">
    <w:nsid w:val="3417191F"/>
    <w:multiLevelType w:val="multilevel"/>
    <w:tmpl w:val="3417191F"/>
    <w:lvl w:ilvl="0" w:tentative="0">
      <w:start w:val="1"/>
      <w:numFmt w:val="taiwaneseCountingThousand"/>
      <w:lvlText w:val="%1、"/>
      <w:lvlJc w:val="left"/>
      <w:pPr>
        <w:ind w:left="2244" w:hanging="72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2484" w:hanging="480"/>
      </w:pPr>
    </w:lvl>
    <w:lvl w:ilvl="2" w:tentative="0">
      <w:start w:val="1"/>
      <w:numFmt w:val="lowerRoman"/>
      <w:lvlText w:val="%3."/>
      <w:lvlJc w:val="right"/>
      <w:pPr>
        <w:ind w:left="2964" w:hanging="480"/>
      </w:pPr>
    </w:lvl>
    <w:lvl w:ilvl="3" w:tentative="0">
      <w:start w:val="1"/>
      <w:numFmt w:val="decimal"/>
      <w:lvlText w:val="%4."/>
      <w:lvlJc w:val="left"/>
      <w:pPr>
        <w:ind w:left="3444" w:hanging="480"/>
      </w:pPr>
    </w:lvl>
    <w:lvl w:ilvl="4" w:tentative="0">
      <w:start w:val="1"/>
      <w:numFmt w:val="ideographTraditional"/>
      <w:lvlText w:val="%5、"/>
      <w:lvlJc w:val="left"/>
      <w:pPr>
        <w:ind w:left="3924" w:hanging="480"/>
      </w:pPr>
    </w:lvl>
    <w:lvl w:ilvl="5" w:tentative="0">
      <w:start w:val="1"/>
      <w:numFmt w:val="lowerRoman"/>
      <w:lvlText w:val="%6."/>
      <w:lvlJc w:val="right"/>
      <w:pPr>
        <w:ind w:left="4404" w:hanging="480"/>
      </w:pPr>
    </w:lvl>
    <w:lvl w:ilvl="6" w:tentative="0">
      <w:start w:val="1"/>
      <w:numFmt w:val="decimal"/>
      <w:lvlText w:val="%7."/>
      <w:lvlJc w:val="left"/>
      <w:pPr>
        <w:ind w:left="4884" w:hanging="480"/>
      </w:pPr>
    </w:lvl>
    <w:lvl w:ilvl="7" w:tentative="0">
      <w:start w:val="1"/>
      <w:numFmt w:val="ideographTraditional"/>
      <w:lvlText w:val="%8、"/>
      <w:lvlJc w:val="left"/>
      <w:pPr>
        <w:ind w:left="5364" w:hanging="480"/>
      </w:pPr>
    </w:lvl>
    <w:lvl w:ilvl="8" w:tentative="0">
      <w:start w:val="1"/>
      <w:numFmt w:val="lowerRoman"/>
      <w:lvlText w:val="%9."/>
      <w:lvlJc w:val="right"/>
      <w:pPr>
        <w:ind w:left="5844" w:hanging="480"/>
      </w:pPr>
    </w:lvl>
  </w:abstractNum>
  <w:abstractNum w:abstractNumId="2">
    <w:nsid w:val="424B7461"/>
    <w:multiLevelType w:val="multilevel"/>
    <w:tmpl w:val="424B7461"/>
    <w:lvl w:ilvl="0" w:tentative="0">
      <w:start w:val="1"/>
      <w:numFmt w:val="taiwaneseCountingThousand"/>
      <w:lvlText w:val="%1、"/>
      <w:lvlJc w:val="left"/>
      <w:pPr>
        <w:ind w:left="1824" w:hanging="72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2064" w:hanging="480"/>
      </w:pPr>
    </w:lvl>
    <w:lvl w:ilvl="2" w:tentative="0">
      <w:start w:val="1"/>
      <w:numFmt w:val="lowerRoman"/>
      <w:lvlText w:val="%3."/>
      <w:lvlJc w:val="right"/>
      <w:pPr>
        <w:ind w:left="2544" w:hanging="480"/>
      </w:pPr>
    </w:lvl>
    <w:lvl w:ilvl="3" w:tentative="0">
      <w:start w:val="1"/>
      <w:numFmt w:val="decimal"/>
      <w:lvlText w:val="%4."/>
      <w:lvlJc w:val="left"/>
      <w:pPr>
        <w:ind w:left="3024" w:hanging="480"/>
      </w:pPr>
    </w:lvl>
    <w:lvl w:ilvl="4" w:tentative="0">
      <w:start w:val="1"/>
      <w:numFmt w:val="ideographTraditional"/>
      <w:lvlText w:val="%5、"/>
      <w:lvlJc w:val="left"/>
      <w:pPr>
        <w:ind w:left="3504" w:hanging="480"/>
      </w:pPr>
    </w:lvl>
    <w:lvl w:ilvl="5" w:tentative="0">
      <w:start w:val="1"/>
      <w:numFmt w:val="lowerRoman"/>
      <w:lvlText w:val="%6."/>
      <w:lvlJc w:val="right"/>
      <w:pPr>
        <w:ind w:left="3984" w:hanging="480"/>
      </w:pPr>
    </w:lvl>
    <w:lvl w:ilvl="6" w:tentative="0">
      <w:start w:val="1"/>
      <w:numFmt w:val="decimal"/>
      <w:lvlText w:val="%7."/>
      <w:lvlJc w:val="left"/>
      <w:pPr>
        <w:ind w:left="4464" w:hanging="480"/>
      </w:pPr>
    </w:lvl>
    <w:lvl w:ilvl="7" w:tentative="0">
      <w:start w:val="1"/>
      <w:numFmt w:val="ideographTraditional"/>
      <w:lvlText w:val="%8、"/>
      <w:lvlJc w:val="left"/>
      <w:pPr>
        <w:ind w:left="4944" w:hanging="480"/>
      </w:pPr>
    </w:lvl>
    <w:lvl w:ilvl="8" w:tentative="0">
      <w:start w:val="1"/>
      <w:numFmt w:val="lowerRoman"/>
      <w:lvlText w:val="%9."/>
      <w:lvlJc w:val="right"/>
      <w:pPr>
        <w:ind w:left="5424" w:hanging="480"/>
      </w:pPr>
    </w:lvl>
  </w:abstractNum>
  <w:abstractNum w:abstractNumId="3">
    <w:nsid w:val="4D266110"/>
    <w:multiLevelType w:val="multilevel"/>
    <w:tmpl w:val="4D266110"/>
    <w:lvl w:ilvl="0" w:tentative="0">
      <w:start w:val="1"/>
      <w:numFmt w:val="taiwaneseCountingThousand"/>
      <w:lvlText w:val="%1、"/>
      <w:lvlJc w:val="left"/>
      <w:pPr>
        <w:ind w:left="2139" w:hanging="720"/>
      </w:pPr>
      <w:rPr>
        <w:rFonts w:hint="default"/>
        <w:lang w:val="en-US"/>
      </w:rPr>
    </w:lvl>
    <w:lvl w:ilvl="1" w:tentative="0">
      <w:start w:val="1"/>
      <w:numFmt w:val="decimal"/>
      <w:lvlText w:val="(%2)"/>
      <w:lvlJc w:val="left"/>
      <w:pPr>
        <w:ind w:left="2592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832" w:hanging="480"/>
      </w:pPr>
    </w:lvl>
    <w:lvl w:ilvl="3" w:tentative="0">
      <w:start w:val="1"/>
      <w:numFmt w:val="decimal"/>
      <w:lvlText w:val="%4."/>
      <w:lvlJc w:val="left"/>
      <w:pPr>
        <w:ind w:left="3312" w:hanging="480"/>
      </w:pPr>
    </w:lvl>
    <w:lvl w:ilvl="4" w:tentative="0">
      <w:start w:val="1"/>
      <w:numFmt w:val="ideographTraditional"/>
      <w:lvlText w:val="%5、"/>
      <w:lvlJc w:val="left"/>
      <w:pPr>
        <w:ind w:left="3792" w:hanging="480"/>
      </w:pPr>
    </w:lvl>
    <w:lvl w:ilvl="5" w:tentative="0">
      <w:start w:val="1"/>
      <w:numFmt w:val="lowerRoman"/>
      <w:lvlText w:val="%6."/>
      <w:lvlJc w:val="right"/>
      <w:pPr>
        <w:ind w:left="4272" w:hanging="480"/>
      </w:pPr>
    </w:lvl>
    <w:lvl w:ilvl="6" w:tentative="0">
      <w:start w:val="1"/>
      <w:numFmt w:val="decimal"/>
      <w:lvlText w:val="%7."/>
      <w:lvlJc w:val="left"/>
      <w:pPr>
        <w:ind w:left="4752" w:hanging="480"/>
      </w:pPr>
    </w:lvl>
    <w:lvl w:ilvl="7" w:tentative="0">
      <w:start w:val="1"/>
      <w:numFmt w:val="ideographTraditional"/>
      <w:lvlText w:val="%8、"/>
      <w:lvlJc w:val="left"/>
      <w:pPr>
        <w:ind w:left="5232" w:hanging="480"/>
      </w:pPr>
    </w:lvl>
    <w:lvl w:ilvl="8" w:tentative="0">
      <w:start w:val="1"/>
      <w:numFmt w:val="lowerRoman"/>
      <w:lvlText w:val="%9."/>
      <w:lvlJc w:val="right"/>
      <w:pPr>
        <w:ind w:left="5712" w:hanging="480"/>
      </w:pPr>
    </w:lvl>
  </w:abstractNum>
  <w:abstractNum w:abstractNumId="4">
    <w:nsid w:val="4DEE700A"/>
    <w:multiLevelType w:val="multilevel"/>
    <w:tmpl w:val="4DEE700A"/>
    <w:lvl w:ilvl="0" w:tentative="0">
      <w:start w:val="1"/>
      <w:numFmt w:val="taiwaneseCountingThousand"/>
      <w:lvlText w:val="%1、"/>
      <w:lvlJc w:val="left"/>
      <w:pPr>
        <w:ind w:left="1824" w:hanging="72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2064" w:hanging="480"/>
      </w:pPr>
    </w:lvl>
    <w:lvl w:ilvl="2" w:tentative="0">
      <w:start w:val="1"/>
      <w:numFmt w:val="lowerRoman"/>
      <w:lvlText w:val="%3."/>
      <w:lvlJc w:val="right"/>
      <w:pPr>
        <w:ind w:left="2544" w:hanging="480"/>
      </w:pPr>
    </w:lvl>
    <w:lvl w:ilvl="3" w:tentative="0">
      <w:start w:val="1"/>
      <w:numFmt w:val="decimal"/>
      <w:lvlText w:val="%4."/>
      <w:lvlJc w:val="left"/>
      <w:pPr>
        <w:ind w:left="3024" w:hanging="480"/>
      </w:pPr>
    </w:lvl>
    <w:lvl w:ilvl="4" w:tentative="0">
      <w:start w:val="1"/>
      <w:numFmt w:val="ideographTraditional"/>
      <w:lvlText w:val="%5、"/>
      <w:lvlJc w:val="left"/>
      <w:pPr>
        <w:ind w:left="3504" w:hanging="480"/>
      </w:pPr>
    </w:lvl>
    <w:lvl w:ilvl="5" w:tentative="0">
      <w:start w:val="1"/>
      <w:numFmt w:val="lowerRoman"/>
      <w:lvlText w:val="%6."/>
      <w:lvlJc w:val="right"/>
      <w:pPr>
        <w:ind w:left="3984" w:hanging="480"/>
      </w:pPr>
    </w:lvl>
    <w:lvl w:ilvl="6" w:tentative="0">
      <w:start w:val="1"/>
      <w:numFmt w:val="decimal"/>
      <w:lvlText w:val="%7."/>
      <w:lvlJc w:val="left"/>
      <w:pPr>
        <w:ind w:left="4464" w:hanging="480"/>
      </w:pPr>
    </w:lvl>
    <w:lvl w:ilvl="7" w:tentative="0">
      <w:start w:val="1"/>
      <w:numFmt w:val="ideographTraditional"/>
      <w:lvlText w:val="%8、"/>
      <w:lvlJc w:val="left"/>
      <w:pPr>
        <w:ind w:left="4944" w:hanging="480"/>
      </w:pPr>
    </w:lvl>
    <w:lvl w:ilvl="8" w:tentative="0">
      <w:start w:val="1"/>
      <w:numFmt w:val="lowerRoman"/>
      <w:lvlText w:val="%9."/>
      <w:lvlJc w:val="right"/>
      <w:pPr>
        <w:ind w:left="5424" w:hanging="480"/>
      </w:pPr>
    </w:lvl>
  </w:abstractNum>
  <w:abstractNum w:abstractNumId="5">
    <w:nsid w:val="6D91286D"/>
    <w:multiLevelType w:val="multilevel"/>
    <w:tmpl w:val="6D91286D"/>
    <w:lvl w:ilvl="0" w:tentative="0">
      <w:start w:val="1"/>
      <w:numFmt w:val="taiwaneseCountingThousand"/>
      <w:lvlText w:val="%1、"/>
      <w:lvlJc w:val="left"/>
      <w:pPr>
        <w:ind w:left="1824" w:hanging="720"/>
      </w:pPr>
      <w:rPr>
        <w:rFonts w:hint="default"/>
        <w:lang w:val="en-US"/>
      </w:rPr>
    </w:lvl>
    <w:lvl w:ilvl="1" w:tentative="0">
      <w:start w:val="1"/>
      <w:numFmt w:val="ideographTraditional"/>
      <w:lvlText w:val="%2、"/>
      <w:lvlJc w:val="left"/>
      <w:pPr>
        <w:ind w:left="2064" w:hanging="480"/>
      </w:pPr>
    </w:lvl>
    <w:lvl w:ilvl="2" w:tentative="0">
      <w:start w:val="1"/>
      <w:numFmt w:val="lowerRoman"/>
      <w:lvlText w:val="%3."/>
      <w:lvlJc w:val="right"/>
      <w:pPr>
        <w:ind w:left="2544" w:hanging="480"/>
      </w:pPr>
    </w:lvl>
    <w:lvl w:ilvl="3" w:tentative="0">
      <w:start w:val="1"/>
      <w:numFmt w:val="decimal"/>
      <w:lvlText w:val="%4."/>
      <w:lvlJc w:val="left"/>
      <w:pPr>
        <w:ind w:left="3024" w:hanging="480"/>
      </w:pPr>
    </w:lvl>
    <w:lvl w:ilvl="4" w:tentative="0">
      <w:start w:val="1"/>
      <w:numFmt w:val="ideographTraditional"/>
      <w:lvlText w:val="%5、"/>
      <w:lvlJc w:val="left"/>
      <w:pPr>
        <w:ind w:left="3504" w:hanging="480"/>
      </w:pPr>
    </w:lvl>
    <w:lvl w:ilvl="5" w:tentative="0">
      <w:start w:val="1"/>
      <w:numFmt w:val="lowerRoman"/>
      <w:lvlText w:val="%6."/>
      <w:lvlJc w:val="right"/>
      <w:pPr>
        <w:ind w:left="3984" w:hanging="480"/>
      </w:pPr>
    </w:lvl>
    <w:lvl w:ilvl="6" w:tentative="0">
      <w:start w:val="1"/>
      <w:numFmt w:val="decimal"/>
      <w:lvlText w:val="%7."/>
      <w:lvlJc w:val="left"/>
      <w:pPr>
        <w:ind w:left="4464" w:hanging="480"/>
      </w:pPr>
    </w:lvl>
    <w:lvl w:ilvl="7" w:tentative="0">
      <w:start w:val="1"/>
      <w:numFmt w:val="ideographTraditional"/>
      <w:lvlText w:val="%8、"/>
      <w:lvlJc w:val="left"/>
      <w:pPr>
        <w:ind w:left="4944" w:hanging="480"/>
      </w:pPr>
    </w:lvl>
    <w:lvl w:ilvl="8" w:tentative="0">
      <w:start w:val="1"/>
      <w:numFmt w:val="lowerRoman"/>
      <w:lvlText w:val="%9."/>
      <w:lvlJc w:val="right"/>
      <w:pPr>
        <w:ind w:left="5424" w:hanging="480"/>
      </w:pPr>
    </w:lvl>
  </w:abstractNum>
  <w:abstractNum w:abstractNumId="6">
    <w:nsid w:val="77252B1A"/>
    <w:multiLevelType w:val="multilevel"/>
    <w:tmpl w:val="77252B1A"/>
    <w:lvl w:ilvl="0" w:tentative="0">
      <w:start w:val="1"/>
      <w:numFmt w:val="taiwaneseCountingThousand"/>
      <w:lvlText w:val="%1、"/>
      <w:lvlJc w:val="left"/>
      <w:pPr>
        <w:ind w:left="1824" w:hanging="720"/>
      </w:pPr>
      <w:rPr>
        <w:rFonts w:hint="default"/>
        <w:lang w:val="en-US"/>
      </w:rPr>
    </w:lvl>
    <w:lvl w:ilvl="1" w:tentative="0">
      <w:start w:val="1"/>
      <w:numFmt w:val="ideographTraditional"/>
      <w:lvlText w:val="%2、"/>
      <w:lvlJc w:val="left"/>
      <w:pPr>
        <w:ind w:left="2064" w:hanging="480"/>
      </w:pPr>
    </w:lvl>
    <w:lvl w:ilvl="2" w:tentative="0">
      <w:start w:val="1"/>
      <w:numFmt w:val="lowerRoman"/>
      <w:lvlText w:val="%3."/>
      <w:lvlJc w:val="right"/>
      <w:pPr>
        <w:ind w:left="2544" w:hanging="480"/>
      </w:pPr>
    </w:lvl>
    <w:lvl w:ilvl="3" w:tentative="0">
      <w:start w:val="1"/>
      <w:numFmt w:val="decimal"/>
      <w:lvlText w:val="%4."/>
      <w:lvlJc w:val="left"/>
      <w:pPr>
        <w:ind w:left="3024" w:hanging="480"/>
      </w:pPr>
    </w:lvl>
    <w:lvl w:ilvl="4" w:tentative="0">
      <w:start w:val="1"/>
      <w:numFmt w:val="ideographTraditional"/>
      <w:lvlText w:val="%5、"/>
      <w:lvlJc w:val="left"/>
      <w:pPr>
        <w:ind w:left="3504" w:hanging="480"/>
      </w:pPr>
    </w:lvl>
    <w:lvl w:ilvl="5" w:tentative="0">
      <w:start w:val="1"/>
      <w:numFmt w:val="lowerRoman"/>
      <w:lvlText w:val="%6."/>
      <w:lvlJc w:val="right"/>
      <w:pPr>
        <w:ind w:left="3984" w:hanging="480"/>
      </w:pPr>
    </w:lvl>
    <w:lvl w:ilvl="6" w:tentative="0">
      <w:start w:val="1"/>
      <w:numFmt w:val="decimal"/>
      <w:lvlText w:val="%7."/>
      <w:lvlJc w:val="left"/>
      <w:pPr>
        <w:ind w:left="4464" w:hanging="480"/>
      </w:pPr>
    </w:lvl>
    <w:lvl w:ilvl="7" w:tentative="0">
      <w:start w:val="1"/>
      <w:numFmt w:val="ideographTraditional"/>
      <w:lvlText w:val="%8、"/>
      <w:lvlJc w:val="left"/>
      <w:pPr>
        <w:ind w:left="4944" w:hanging="480"/>
      </w:pPr>
    </w:lvl>
    <w:lvl w:ilvl="8" w:tentative="0">
      <w:start w:val="1"/>
      <w:numFmt w:val="lowerRoman"/>
      <w:lvlText w:val="%9."/>
      <w:lvlJc w:val="right"/>
      <w:pPr>
        <w:ind w:left="5424" w:hanging="480"/>
      </w:pPr>
    </w:lvl>
  </w:abstractNum>
  <w:abstractNum w:abstractNumId="7">
    <w:nsid w:val="7F7B6688"/>
    <w:multiLevelType w:val="multilevel"/>
    <w:tmpl w:val="7F7B6688"/>
    <w:lvl w:ilvl="0" w:tentative="0">
      <w:start w:val="1"/>
      <w:numFmt w:val="taiwaneseCountingThousand"/>
      <w:lvlText w:val="%1、"/>
      <w:lvlJc w:val="left"/>
      <w:pPr>
        <w:ind w:left="2138" w:hanging="72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2352" w:hanging="480"/>
      </w:pPr>
    </w:lvl>
    <w:lvl w:ilvl="2" w:tentative="0">
      <w:start w:val="1"/>
      <w:numFmt w:val="lowerRoman"/>
      <w:lvlText w:val="%3."/>
      <w:lvlJc w:val="right"/>
      <w:pPr>
        <w:ind w:left="2832" w:hanging="480"/>
      </w:pPr>
    </w:lvl>
    <w:lvl w:ilvl="3" w:tentative="0">
      <w:start w:val="1"/>
      <w:numFmt w:val="decimal"/>
      <w:lvlText w:val="%4."/>
      <w:lvlJc w:val="left"/>
      <w:pPr>
        <w:ind w:left="3312" w:hanging="480"/>
      </w:pPr>
    </w:lvl>
    <w:lvl w:ilvl="4" w:tentative="0">
      <w:start w:val="1"/>
      <w:numFmt w:val="ideographTraditional"/>
      <w:lvlText w:val="%5、"/>
      <w:lvlJc w:val="left"/>
      <w:pPr>
        <w:ind w:left="3792" w:hanging="480"/>
      </w:pPr>
    </w:lvl>
    <w:lvl w:ilvl="5" w:tentative="0">
      <w:start w:val="1"/>
      <w:numFmt w:val="lowerRoman"/>
      <w:lvlText w:val="%6."/>
      <w:lvlJc w:val="right"/>
      <w:pPr>
        <w:ind w:left="4272" w:hanging="480"/>
      </w:pPr>
    </w:lvl>
    <w:lvl w:ilvl="6" w:tentative="0">
      <w:start w:val="1"/>
      <w:numFmt w:val="decimal"/>
      <w:lvlText w:val="%7."/>
      <w:lvlJc w:val="left"/>
      <w:pPr>
        <w:ind w:left="4752" w:hanging="480"/>
      </w:pPr>
    </w:lvl>
    <w:lvl w:ilvl="7" w:tentative="0">
      <w:start w:val="1"/>
      <w:numFmt w:val="ideographTraditional"/>
      <w:lvlText w:val="%8、"/>
      <w:lvlJc w:val="left"/>
      <w:pPr>
        <w:ind w:left="5232" w:hanging="480"/>
      </w:pPr>
    </w:lvl>
    <w:lvl w:ilvl="8" w:tentative="0">
      <w:start w:val="1"/>
      <w:numFmt w:val="lowerRoman"/>
      <w:lvlText w:val="%9."/>
      <w:lvlJc w:val="right"/>
      <w:pPr>
        <w:ind w:left="5712" w:hanging="4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drawingGridVerticalSpacing w:val="4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1F"/>
    <w:rsid w:val="00001C74"/>
    <w:rsid w:val="00011DAE"/>
    <w:rsid w:val="0005674C"/>
    <w:rsid w:val="000B1333"/>
    <w:rsid w:val="000C10AB"/>
    <w:rsid w:val="000C3D78"/>
    <w:rsid w:val="000E2D85"/>
    <w:rsid w:val="00107D6B"/>
    <w:rsid w:val="00124B64"/>
    <w:rsid w:val="0013211C"/>
    <w:rsid w:val="001447F3"/>
    <w:rsid w:val="00186CC4"/>
    <w:rsid w:val="001D113F"/>
    <w:rsid w:val="0021759F"/>
    <w:rsid w:val="00225288"/>
    <w:rsid w:val="00236500"/>
    <w:rsid w:val="00237844"/>
    <w:rsid w:val="0025356F"/>
    <w:rsid w:val="002D6E68"/>
    <w:rsid w:val="002F1F73"/>
    <w:rsid w:val="003028E9"/>
    <w:rsid w:val="00330461"/>
    <w:rsid w:val="00351E27"/>
    <w:rsid w:val="003556A0"/>
    <w:rsid w:val="00375C8F"/>
    <w:rsid w:val="003F1D72"/>
    <w:rsid w:val="00430E49"/>
    <w:rsid w:val="0044119E"/>
    <w:rsid w:val="00447082"/>
    <w:rsid w:val="004625F7"/>
    <w:rsid w:val="004832F6"/>
    <w:rsid w:val="004A7A14"/>
    <w:rsid w:val="004B5B44"/>
    <w:rsid w:val="004C1335"/>
    <w:rsid w:val="004C263D"/>
    <w:rsid w:val="004C6AAF"/>
    <w:rsid w:val="004E0CF6"/>
    <w:rsid w:val="004F7363"/>
    <w:rsid w:val="005151BC"/>
    <w:rsid w:val="00530D93"/>
    <w:rsid w:val="00541434"/>
    <w:rsid w:val="00572F96"/>
    <w:rsid w:val="00582BFA"/>
    <w:rsid w:val="005A7E01"/>
    <w:rsid w:val="005C6731"/>
    <w:rsid w:val="005E384E"/>
    <w:rsid w:val="005F443E"/>
    <w:rsid w:val="005F70A0"/>
    <w:rsid w:val="00610E1F"/>
    <w:rsid w:val="00652B37"/>
    <w:rsid w:val="00663957"/>
    <w:rsid w:val="006E2148"/>
    <w:rsid w:val="00701AFA"/>
    <w:rsid w:val="0075282B"/>
    <w:rsid w:val="007E3029"/>
    <w:rsid w:val="00881528"/>
    <w:rsid w:val="008847C1"/>
    <w:rsid w:val="00897E3F"/>
    <w:rsid w:val="008D50E9"/>
    <w:rsid w:val="008E3353"/>
    <w:rsid w:val="008F4E94"/>
    <w:rsid w:val="008F67AC"/>
    <w:rsid w:val="00900975"/>
    <w:rsid w:val="009143E3"/>
    <w:rsid w:val="009404AE"/>
    <w:rsid w:val="00964449"/>
    <w:rsid w:val="009B4E21"/>
    <w:rsid w:val="009B61B0"/>
    <w:rsid w:val="009D1D50"/>
    <w:rsid w:val="00A0736F"/>
    <w:rsid w:val="00A23AFC"/>
    <w:rsid w:val="00A55FE9"/>
    <w:rsid w:val="00A639BC"/>
    <w:rsid w:val="00A860B5"/>
    <w:rsid w:val="00A9671A"/>
    <w:rsid w:val="00AB38AE"/>
    <w:rsid w:val="00AD0831"/>
    <w:rsid w:val="00AE0128"/>
    <w:rsid w:val="00B0221E"/>
    <w:rsid w:val="00B565FB"/>
    <w:rsid w:val="00B70172"/>
    <w:rsid w:val="00BE4069"/>
    <w:rsid w:val="00BF3DFC"/>
    <w:rsid w:val="00C40399"/>
    <w:rsid w:val="00C4582E"/>
    <w:rsid w:val="00C46B4A"/>
    <w:rsid w:val="00CB6191"/>
    <w:rsid w:val="00CC426F"/>
    <w:rsid w:val="00D1305A"/>
    <w:rsid w:val="00D21BAA"/>
    <w:rsid w:val="00D47A1C"/>
    <w:rsid w:val="00D61F70"/>
    <w:rsid w:val="00D7474F"/>
    <w:rsid w:val="00DB0814"/>
    <w:rsid w:val="00DB1E60"/>
    <w:rsid w:val="00DC1B30"/>
    <w:rsid w:val="00E01092"/>
    <w:rsid w:val="00E02581"/>
    <w:rsid w:val="00E23656"/>
    <w:rsid w:val="00E43762"/>
    <w:rsid w:val="00E51C62"/>
    <w:rsid w:val="00EA2909"/>
    <w:rsid w:val="00EC00DA"/>
    <w:rsid w:val="00ED07B7"/>
    <w:rsid w:val="00EE521B"/>
    <w:rsid w:val="00F4612D"/>
    <w:rsid w:val="00F9324A"/>
    <w:rsid w:val="00FB2335"/>
    <w:rsid w:val="00FC52F4"/>
    <w:rsid w:val="00FC7C94"/>
    <w:rsid w:val="00FD5598"/>
    <w:rsid w:val="00FD7B68"/>
    <w:rsid w:val="3AC81DD0"/>
    <w:rsid w:val="7340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styleId="2">
    <w:name w:val="heading 1"/>
    <w:basedOn w:val="1"/>
    <w:next w:val="1"/>
    <w:link w:val="19"/>
    <w:qFormat/>
    <w:uiPriority w:val="99"/>
    <w:pPr>
      <w:keepNext/>
      <w:keepLines/>
      <w:widowControl/>
      <w:spacing w:before="480" w:line="276" w:lineRule="auto"/>
      <w:outlineLvl w:val="0"/>
    </w:pPr>
    <w:rPr>
      <w:rFonts w:ascii="Cambria" w:hAnsi="Cambria" w:eastAsia="新細明體" w:cs="Times New Roman"/>
      <w:b/>
      <w:bCs/>
      <w:color w:val="365F91"/>
      <w:kern w:val="0"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annotation text"/>
    <w:basedOn w:val="1"/>
    <w:link w:val="14"/>
    <w:semiHidden/>
    <w:unhideWhenUsed/>
    <w:uiPriority w:val="99"/>
  </w:style>
  <w:style w:type="paragraph" w:styleId="5">
    <w:name w:val="annotation subject"/>
    <w:basedOn w:val="4"/>
    <w:next w:val="4"/>
    <w:link w:val="15"/>
    <w:semiHidden/>
    <w:unhideWhenUsed/>
    <w:uiPriority w:val="99"/>
    <w:rPr>
      <w:b/>
      <w:bCs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7">
    <w:name w:val="head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9">
    <w:name w:val="annotation reference"/>
    <w:basedOn w:val="8"/>
    <w:semiHidden/>
    <w:unhideWhenUsed/>
    <w:uiPriority w:val="99"/>
    <w:rPr>
      <w:sz w:val="18"/>
      <w:szCs w:val="18"/>
    </w:rPr>
  </w:style>
  <w:style w:type="character" w:styleId="10">
    <w:name w:val="Strong"/>
    <w:basedOn w:val="8"/>
    <w:qFormat/>
    <w:uiPriority w:val="22"/>
    <w:rPr>
      <w:b/>
      <w:bCs/>
    </w:rPr>
  </w:style>
  <w:style w:type="table" w:styleId="12">
    <w:name w:val="Table Grid"/>
    <w:basedOn w:val="11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left="480" w:leftChars="200"/>
    </w:pPr>
  </w:style>
  <w:style w:type="character" w:customStyle="1" w:styleId="14">
    <w:name w:val="註解文字 字元"/>
    <w:basedOn w:val="8"/>
    <w:link w:val="4"/>
    <w:semiHidden/>
    <w:uiPriority w:val="99"/>
  </w:style>
  <w:style w:type="character" w:customStyle="1" w:styleId="15">
    <w:name w:val="註解主旨 字元"/>
    <w:basedOn w:val="14"/>
    <w:link w:val="5"/>
    <w:semiHidden/>
    <w:qFormat/>
    <w:uiPriority w:val="99"/>
    <w:rPr>
      <w:b/>
      <w:bCs/>
    </w:rPr>
  </w:style>
  <w:style w:type="character" w:customStyle="1" w:styleId="16">
    <w:name w:val="註解方塊文字 字元"/>
    <w:basedOn w:val="8"/>
    <w:link w:val="3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7">
    <w:name w:val="頁首 字元"/>
    <w:basedOn w:val="8"/>
    <w:link w:val="7"/>
    <w:qFormat/>
    <w:uiPriority w:val="99"/>
    <w:rPr>
      <w:sz w:val="20"/>
      <w:szCs w:val="20"/>
    </w:rPr>
  </w:style>
  <w:style w:type="character" w:customStyle="1" w:styleId="18">
    <w:name w:val="頁尾 字元"/>
    <w:basedOn w:val="8"/>
    <w:link w:val="6"/>
    <w:qFormat/>
    <w:uiPriority w:val="99"/>
    <w:rPr>
      <w:sz w:val="20"/>
      <w:szCs w:val="20"/>
    </w:rPr>
  </w:style>
  <w:style w:type="character" w:customStyle="1" w:styleId="19">
    <w:name w:val="標題 1 字元"/>
    <w:basedOn w:val="8"/>
    <w:link w:val="2"/>
    <w:qFormat/>
    <w:uiPriority w:val="99"/>
    <w:rPr>
      <w:rFonts w:ascii="Cambria" w:hAnsi="Cambria" w:eastAsia="新細明體" w:cs="Times New Roman"/>
      <w:b/>
      <w:bCs/>
      <w:color w:val="365F91"/>
      <w:kern w:val="0"/>
      <w:sz w:val="28"/>
      <w:szCs w:val="28"/>
    </w:rPr>
  </w:style>
  <w:style w:type="paragraph" w:customStyle="1" w:styleId="20">
    <w:name w:val="清單段落1"/>
    <w:basedOn w:val="1"/>
    <w:qFormat/>
    <w:uiPriority w:val="99"/>
    <w:pPr>
      <w:ind w:left="480" w:leftChars="200"/>
    </w:pPr>
    <w:rPr>
      <w:rFonts w:ascii="Calibri" w:hAnsi="Calibri" w:eastAsia="新細明體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404</Words>
  <Characters>2309</Characters>
  <Lines>19</Lines>
  <Paragraphs>5</Paragraphs>
  <TotalTime>83</TotalTime>
  <ScaleCrop>false</ScaleCrop>
  <LinksUpToDate>false</LinksUpToDate>
  <CharactersWithSpaces>2708</CharactersWithSpaces>
  <Application>WPS Office_11.2.0.9669_F1E327BC-269C-435d-A152-05C5408002CA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2020-12-02T11:29:00Z</dcterms:created>
  <dc:creator>TPCAA</dc:creator>
  <cp:lastModifiedBy>asus</cp:lastModifiedBy>
  <cp:lastPrinted>2020-12-04T12:21:00Z</cp:lastPrinted>
  <dcterms:modified xsi:type="dcterms:W3CDTF">2021-03-18T12:39:37Z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